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AA743E" w:rsidRDefault="00090DB4" w:rsidP="000C0020">
      <w:pPr>
        <w:keepNext/>
        <w:keepLines/>
        <w:shd w:val="clear" w:color="auto" w:fill="FFFFFF"/>
        <w:suppressAutoHyphens/>
        <w:ind w:left="86"/>
        <w:jc w:val="center"/>
        <w:rPr>
          <w:color w:val="000080"/>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114300</wp:posOffset>
                </wp:positionV>
                <wp:extent cx="6492240" cy="9601200"/>
                <wp:effectExtent l="38100" t="38100" r="4191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9601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A1132" id="Прямоугольник 4" o:spid="_x0000_s1026" style="position:absolute;margin-left:1.5pt;margin-top:9pt;width:511.2pt;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" filled="f" strokeweight="6pt">
                <v:stroke linestyle="thickBetweenThin"/>
              </v:rect>
            </w:pict>
          </mc:Fallback>
        </mc:AlternateContent>
      </w:r>
    </w:p>
    <w:p w:rsidR="00560F0F" w:rsidRPr="00AA743E" w:rsidRDefault="00560F0F" w:rsidP="000C0020">
      <w:pPr>
        <w:keepNext/>
        <w:keepLines/>
        <w:shd w:val="clear" w:color="auto" w:fill="FFFFFF"/>
        <w:suppressAutoHyphens/>
        <w:ind w:left="86"/>
        <w:jc w:val="center"/>
        <w:rPr>
          <w:color w:val="000080"/>
          <w:sz w:val="32"/>
        </w:rPr>
      </w:pPr>
    </w:p>
    <w:tbl>
      <w:tblPr>
        <w:tblW w:w="0" w:type="auto"/>
        <w:tblInd w:w="86" w:type="dxa"/>
        <w:tblLook w:val="04A0" w:firstRow="1" w:lastRow="0" w:firstColumn="1" w:lastColumn="0" w:noHBand="0" w:noVBand="1"/>
      </w:tblPr>
      <w:tblGrid>
        <w:gridCol w:w="5008"/>
        <w:gridCol w:w="5044"/>
      </w:tblGrid>
      <w:tr w:rsidR="00361B85" w:rsidRPr="00AA743E" w:rsidTr="000C0020">
        <w:tc>
          <w:tcPr>
            <w:tcW w:w="5186" w:type="dxa"/>
            <w:shd w:val="clear" w:color="auto" w:fill="auto"/>
          </w:tcPr>
          <w:p w:rsidR="00361B85" w:rsidRPr="00AA743E" w:rsidRDefault="0062114F" w:rsidP="000C0020">
            <w:pPr>
              <w:keepNext/>
              <w:keepLines/>
              <w:tabs>
                <w:tab w:val="left" w:pos="6450"/>
              </w:tabs>
              <w:suppressAutoHyphens/>
              <w:ind w:left="198"/>
              <w:rPr>
                <w:b/>
              </w:rPr>
            </w:pPr>
            <w:r w:rsidRPr="00AA743E">
              <w:rPr>
                <w:b/>
              </w:rPr>
              <w:t>СОГЛАСОВАНО:</w:t>
            </w:r>
          </w:p>
          <w:p w:rsidR="00F51DF4" w:rsidRPr="00AA743E" w:rsidRDefault="00EB6CBA" w:rsidP="000C0020">
            <w:pPr>
              <w:keepNext/>
              <w:keepLines/>
              <w:tabs>
                <w:tab w:val="left" w:pos="6450"/>
              </w:tabs>
              <w:suppressAutoHyphens/>
              <w:ind w:left="198"/>
              <w:rPr>
                <w:b/>
              </w:rPr>
            </w:pPr>
            <w:r w:rsidRPr="00AA743E">
              <w:rPr>
                <w:b/>
              </w:rPr>
              <w:t>Региональная общественная организация</w:t>
            </w:r>
          </w:p>
          <w:p w:rsidR="00EB6CBA" w:rsidRPr="00AA743E" w:rsidRDefault="00EB6CBA" w:rsidP="000C0020">
            <w:pPr>
              <w:keepNext/>
              <w:keepLines/>
              <w:tabs>
                <w:tab w:val="left" w:pos="6450"/>
              </w:tabs>
              <w:suppressAutoHyphens/>
              <w:ind w:left="198"/>
              <w:rPr>
                <w:b/>
              </w:rPr>
            </w:pPr>
            <w:r w:rsidRPr="00AA743E">
              <w:rPr>
                <w:b/>
              </w:rPr>
              <w:t>Федерация баскетбола г. Москвы</w:t>
            </w:r>
          </w:p>
          <w:p w:rsidR="00EB6CBA" w:rsidRPr="00AA743E" w:rsidRDefault="00EB6CBA" w:rsidP="000C0020">
            <w:pPr>
              <w:keepNext/>
              <w:keepLines/>
              <w:tabs>
                <w:tab w:val="left" w:pos="6450"/>
              </w:tabs>
              <w:suppressAutoHyphens/>
              <w:ind w:left="198"/>
            </w:pPr>
          </w:p>
          <w:p w:rsidR="0062114F" w:rsidRPr="00AA743E" w:rsidRDefault="00EB6CBA" w:rsidP="000C0020">
            <w:pPr>
              <w:keepNext/>
              <w:keepLines/>
              <w:tabs>
                <w:tab w:val="left" w:pos="6450"/>
              </w:tabs>
              <w:suppressAutoHyphens/>
              <w:ind w:left="198"/>
            </w:pPr>
            <w:r w:rsidRPr="00AA743E">
              <w:t>____________/А.Г. Новожилов</w:t>
            </w:r>
          </w:p>
          <w:p w:rsidR="00EB6CBA" w:rsidRPr="00AA743E" w:rsidRDefault="00EB6CBA" w:rsidP="000C0020">
            <w:pPr>
              <w:keepNext/>
              <w:keepLines/>
              <w:tabs>
                <w:tab w:val="left" w:pos="6450"/>
              </w:tabs>
              <w:suppressAutoHyphens/>
              <w:ind w:left="198"/>
            </w:pPr>
          </w:p>
          <w:p w:rsidR="00B52798" w:rsidRDefault="00B52798" w:rsidP="000C0020">
            <w:pPr>
              <w:keepNext/>
              <w:keepLines/>
              <w:tabs>
                <w:tab w:val="left" w:pos="6450"/>
              </w:tabs>
              <w:suppressAutoHyphens/>
              <w:ind w:left="198"/>
              <w:rPr>
                <w:b/>
              </w:rPr>
            </w:pPr>
          </w:p>
          <w:p w:rsidR="00B52798" w:rsidRDefault="00B52798" w:rsidP="000C0020">
            <w:pPr>
              <w:keepNext/>
              <w:keepLines/>
              <w:tabs>
                <w:tab w:val="left" w:pos="6450"/>
              </w:tabs>
              <w:suppressAutoHyphens/>
              <w:ind w:left="198"/>
              <w:rPr>
                <w:b/>
              </w:rPr>
            </w:pPr>
          </w:p>
          <w:p w:rsidR="00EB6CBA" w:rsidRPr="00AA743E" w:rsidRDefault="00EB6CBA" w:rsidP="000C0020">
            <w:pPr>
              <w:keepNext/>
              <w:keepLines/>
              <w:tabs>
                <w:tab w:val="left" w:pos="6450"/>
              </w:tabs>
              <w:suppressAutoHyphens/>
              <w:ind w:left="198"/>
              <w:rPr>
                <w:b/>
              </w:rPr>
            </w:pPr>
            <w:r w:rsidRPr="00AA743E">
              <w:rPr>
                <w:b/>
              </w:rPr>
              <w:t>Ассоциация студенческого баскетбола</w:t>
            </w:r>
          </w:p>
          <w:p w:rsidR="00EB6CBA" w:rsidRPr="00AA743E" w:rsidRDefault="00EB6CBA" w:rsidP="000C0020">
            <w:pPr>
              <w:keepNext/>
              <w:keepLines/>
              <w:tabs>
                <w:tab w:val="left" w:pos="6450"/>
              </w:tabs>
              <w:suppressAutoHyphens/>
              <w:ind w:left="198"/>
            </w:pPr>
          </w:p>
          <w:p w:rsidR="00EB6CBA" w:rsidRPr="00AA743E" w:rsidRDefault="00EB6CBA" w:rsidP="000C0020">
            <w:pPr>
              <w:keepNext/>
              <w:keepLines/>
              <w:tabs>
                <w:tab w:val="left" w:pos="6450"/>
              </w:tabs>
              <w:suppressAutoHyphens/>
              <w:ind w:left="198"/>
            </w:pPr>
            <w:r w:rsidRPr="00AA743E">
              <w:t>____________/С.В. Крюков</w:t>
            </w:r>
          </w:p>
        </w:tc>
        <w:tc>
          <w:tcPr>
            <w:tcW w:w="5186" w:type="dxa"/>
            <w:shd w:val="clear" w:color="auto" w:fill="auto"/>
          </w:tcPr>
          <w:p w:rsidR="0062114F" w:rsidRPr="00AA743E" w:rsidRDefault="00FA7B97" w:rsidP="00486F88">
            <w:pPr>
              <w:keepNext/>
              <w:keepLines/>
              <w:shd w:val="clear" w:color="auto" w:fill="FFFFFF"/>
              <w:suppressAutoHyphens/>
              <w:ind w:right="375"/>
              <w:jc w:val="right"/>
              <w:rPr>
                <w:b/>
                <w:caps/>
                <w:spacing w:val="-21"/>
              </w:rPr>
            </w:pPr>
            <w:r w:rsidRPr="00AA743E">
              <w:rPr>
                <w:b/>
                <w:caps/>
                <w:spacing w:val="-21"/>
              </w:rPr>
              <w:t xml:space="preserve">                  </w:t>
            </w:r>
            <w:r w:rsidR="00361B85" w:rsidRPr="00AA743E">
              <w:rPr>
                <w:b/>
                <w:caps/>
                <w:spacing w:val="-21"/>
              </w:rPr>
              <w:t>УТВЕРЖДАЮ</w:t>
            </w:r>
            <w:r w:rsidR="0062114F" w:rsidRPr="00AA743E">
              <w:rPr>
                <w:b/>
                <w:caps/>
                <w:spacing w:val="-21"/>
              </w:rPr>
              <w:t>:</w:t>
            </w:r>
          </w:p>
          <w:p w:rsidR="0062114F" w:rsidRPr="00AA743E" w:rsidRDefault="00FA7B97" w:rsidP="00486F88">
            <w:pPr>
              <w:keepNext/>
              <w:keepLines/>
              <w:shd w:val="clear" w:color="auto" w:fill="FFFFFF"/>
              <w:suppressAutoHyphens/>
              <w:ind w:left="86" w:right="375"/>
              <w:jc w:val="right"/>
              <w:rPr>
                <w:rStyle w:val="a5"/>
                <w:b/>
                <w:bCs/>
                <w:bdr w:val="none" w:sz="0" w:space="0" w:color="auto" w:frame="1"/>
              </w:rPr>
            </w:pPr>
            <w:r w:rsidRPr="00AA743E">
              <w:rPr>
                <w:rStyle w:val="a5"/>
                <w:b/>
                <w:bCs/>
                <w:bdr w:val="none" w:sz="0" w:space="0" w:color="auto" w:frame="1"/>
              </w:rPr>
              <w:t xml:space="preserve">          </w:t>
            </w:r>
            <w:r w:rsidR="0062114F" w:rsidRPr="00AA743E">
              <w:rPr>
                <w:rStyle w:val="a5"/>
                <w:b/>
                <w:bCs/>
                <w:bdr w:val="none" w:sz="0" w:space="0" w:color="auto" w:frame="1"/>
              </w:rPr>
              <w:t xml:space="preserve">Председатель </w:t>
            </w:r>
            <w:r w:rsidR="00162456" w:rsidRPr="00AA743E">
              <w:rPr>
                <w:rStyle w:val="a5"/>
                <w:b/>
                <w:bCs/>
                <w:bdr w:val="none" w:sz="0" w:space="0" w:color="auto" w:frame="1"/>
              </w:rPr>
              <w:t xml:space="preserve">МРО </w:t>
            </w:r>
            <w:r w:rsidRPr="00AA743E">
              <w:rPr>
                <w:rStyle w:val="a5"/>
                <w:b/>
                <w:bCs/>
                <w:bdr w:val="none" w:sz="0" w:space="0" w:color="auto" w:frame="1"/>
              </w:rPr>
              <w:t>«</w:t>
            </w:r>
            <w:r w:rsidR="00162456" w:rsidRPr="00AA743E">
              <w:rPr>
                <w:rStyle w:val="a5"/>
                <w:b/>
                <w:bCs/>
                <w:bdr w:val="none" w:sz="0" w:space="0" w:color="auto" w:frame="1"/>
              </w:rPr>
              <w:t>РССС</w:t>
            </w:r>
            <w:r w:rsidRPr="00AA743E">
              <w:rPr>
                <w:rStyle w:val="a5"/>
                <w:b/>
                <w:bCs/>
                <w:bdr w:val="none" w:sz="0" w:space="0" w:color="auto" w:frame="1"/>
              </w:rPr>
              <w:t>»</w:t>
            </w:r>
          </w:p>
          <w:p w:rsidR="00FA7B97" w:rsidRPr="00AA743E" w:rsidRDefault="00FA7B97" w:rsidP="00486F88">
            <w:pPr>
              <w:keepNext/>
              <w:keepLines/>
              <w:shd w:val="clear" w:color="auto" w:fill="FFFFFF"/>
              <w:suppressAutoHyphens/>
              <w:ind w:left="86" w:right="375"/>
              <w:jc w:val="right"/>
              <w:rPr>
                <w:rStyle w:val="a5"/>
                <w:b/>
                <w:bCs/>
                <w:bdr w:val="none" w:sz="0" w:space="0" w:color="auto" w:frame="1"/>
              </w:rPr>
            </w:pPr>
          </w:p>
          <w:p w:rsidR="0062114F" w:rsidRPr="00AA743E" w:rsidRDefault="0062114F" w:rsidP="00486F88">
            <w:pPr>
              <w:keepNext/>
              <w:keepLines/>
              <w:shd w:val="clear" w:color="auto" w:fill="FFFFFF"/>
              <w:suppressAutoHyphens/>
              <w:ind w:left="86" w:right="375"/>
              <w:jc w:val="right"/>
              <w:rPr>
                <w:b/>
                <w:bCs/>
                <w:i/>
                <w:iCs/>
                <w:bdr w:val="none" w:sz="0" w:space="0" w:color="auto" w:frame="1"/>
              </w:rPr>
            </w:pPr>
            <w:r w:rsidRPr="00AA743E">
              <w:rPr>
                <w:rStyle w:val="a5"/>
                <w:b/>
                <w:bCs/>
                <w:bdr w:val="none" w:sz="0" w:space="0" w:color="auto" w:frame="1"/>
              </w:rPr>
              <w:t>__________</w:t>
            </w:r>
            <w:r w:rsidR="00F51DF4" w:rsidRPr="00AA743E">
              <w:rPr>
                <w:rStyle w:val="a5"/>
                <w:b/>
                <w:bCs/>
                <w:bdr w:val="none" w:sz="0" w:space="0" w:color="auto" w:frame="1"/>
              </w:rPr>
              <w:t>_____/</w:t>
            </w:r>
            <w:r w:rsidR="00B755C4" w:rsidRPr="00AA743E">
              <w:t xml:space="preserve">С.А. </w:t>
            </w:r>
            <w:proofErr w:type="spellStart"/>
            <w:r w:rsidR="00B755C4" w:rsidRPr="00AA743E">
              <w:t>Пономарё</w:t>
            </w:r>
            <w:r w:rsidRPr="00AA743E">
              <w:t>в</w:t>
            </w:r>
            <w:proofErr w:type="spellEnd"/>
          </w:p>
          <w:p w:rsidR="0062114F" w:rsidRPr="00AA743E" w:rsidRDefault="0062114F" w:rsidP="000C0020">
            <w:pPr>
              <w:keepNext/>
              <w:keepLines/>
              <w:tabs>
                <w:tab w:val="left" w:pos="6450"/>
              </w:tabs>
              <w:suppressAutoHyphens/>
            </w:pPr>
          </w:p>
        </w:tc>
      </w:tr>
    </w:tbl>
    <w:p w:rsidR="00560F0F" w:rsidRPr="00AA743E" w:rsidRDefault="00560F0F" w:rsidP="000C0020">
      <w:pPr>
        <w:keepNext/>
        <w:keepLines/>
        <w:shd w:val="clear" w:color="auto" w:fill="FFFFFF"/>
        <w:suppressAutoHyphens/>
        <w:rPr>
          <w:b/>
          <w:color w:val="000080"/>
          <w:spacing w:val="-21"/>
          <w:sz w:val="33"/>
        </w:rPr>
      </w:pPr>
    </w:p>
    <w:p w:rsidR="00DA186F" w:rsidRDefault="00DA186F" w:rsidP="00DA186F">
      <w:pPr>
        <w:keepNext/>
        <w:keepLines/>
        <w:shd w:val="clear" w:color="auto" w:fill="FFFFFF"/>
        <w:suppressAutoHyphens/>
        <w:ind w:left="86"/>
        <w:jc w:val="center"/>
        <w:rPr>
          <w:i/>
        </w:rPr>
      </w:pPr>
    </w:p>
    <w:p w:rsidR="00485EFF" w:rsidRDefault="00485EFF" w:rsidP="00DA186F">
      <w:pPr>
        <w:keepNext/>
        <w:keepLines/>
        <w:shd w:val="clear" w:color="auto" w:fill="FFFFFF"/>
        <w:suppressAutoHyphens/>
        <w:ind w:left="86"/>
        <w:jc w:val="center"/>
        <w:rPr>
          <w:i/>
        </w:rPr>
      </w:pPr>
    </w:p>
    <w:p w:rsidR="00485EFF" w:rsidRDefault="00485EFF" w:rsidP="00DA186F">
      <w:pPr>
        <w:keepNext/>
        <w:keepLines/>
        <w:shd w:val="clear" w:color="auto" w:fill="FFFFFF"/>
        <w:suppressAutoHyphens/>
        <w:ind w:left="86"/>
        <w:jc w:val="center"/>
        <w:rPr>
          <w:i/>
        </w:rPr>
      </w:pPr>
    </w:p>
    <w:p w:rsidR="00485EFF" w:rsidRDefault="00485EFF" w:rsidP="00485EFF">
      <w:pPr>
        <w:keepNext/>
        <w:keepLines/>
        <w:suppressAutoHyphens/>
        <w:ind w:left="86"/>
        <w:jc w:val="center"/>
        <w:rPr>
          <w:i/>
          <w:iCs/>
          <w:sz w:val="70"/>
          <w:szCs w:val="70"/>
        </w:rPr>
      </w:pPr>
      <w:r>
        <w:rPr>
          <w:i/>
          <w:iCs/>
          <w:sz w:val="70"/>
          <w:szCs w:val="70"/>
        </w:rPr>
        <w:t>ПРОЕКТ</w:t>
      </w:r>
    </w:p>
    <w:p w:rsidR="00485EFF" w:rsidRPr="00C10F6A" w:rsidRDefault="00485EFF" w:rsidP="00485EFF">
      <w:pPr>
        <w:keepNext/>
        <w:keepLines/>
        <w:suppressAutoHyphens/>
        <w:ind w:left="86"/>
        <w:jc w:val="center"/>
        <w:rPr>
          <w:i/>
          <w:iCs/>
          <w:sz w:val="70"/>
          <w:szCs w:val="70"/>
        </w:rPr>
      </w:pPr>
      <w:r>
        <w:rPr>
          <w:i/>
          <w:iCs/>
          <w:sz w:val="70"/>
          <w:szCs w:val="70"/>
        </w:rPr>
        <w:t>Положения</w:t>
      </w:r>
    </w:p>
    <w:p w:rsidR="00DA186F" w:rsidRPr="00F60F5F" w:rsidRDefault="00DA186F" w:rsidP="00DA186F">
      <w:pPr>
        <w:keepNext/>
        <w:keepLines/>
        <w:shd w:val="clear" w:color="auto" w:fill="FFFFFF"/>
        <w:suppressAutoHyphens/>
        <w:ind w:left="86"/>
        <w:jc w:val="center"/>
        <w:rPr>
          <w:i/>
        </w:rPr>
      </w:pPr>
    </w:p>
    <w:p w:rsidR="00DA186F" w:rsidRPr="00C10F6A" w:rsidRDefault="00DA186F" w:rsidP="00DA186F">
      <w:pPr>
        <w:keepNext/>
        <w:keepLines/>
        <w:suppressAutoHyphens/>
        <w:ind w:left="86"/>
        <w:jc w:val="center"/>
        <w:rPr>
          <w:i/>
          <w:iCs/>
          <w:sz w:val="70"/>
          <w:szCs w:val="70"/>
        </w:rPr>
      </w:pPr>
      <w:r w:rsidRPr="00C10F6A">
        <w:rPr>
          <w:i/>
          <w:iCs/>
          <w:sz w:val="70"/>
          <w:szCs w:val="70"/>
        </w:rPr>
        <w:t>Соревновани</w:t>
      </w:r>
      <w:r w:rsidR="00485EFF">
        <w:rPr>
          <w:i/>
          <w:iCs/>
          <w:sz w:val="70"/>
          <w:szCs w:val="70"/>
        </w:rPr>
        <w:t>й</w:t>
      </w:r>
    </w:p>
    <w:p w:rsidR="00DA186F" w:rsidRPr="00C10F6A" w:rsidRDefault="00DA186F" w:rsidP="00DA186F">
      <w:pPr>
        <w:keepNext/>
        <w:keepLines/>
        <w:suppressAutoHyphens/>
        <w:ind w:left="86"/>
        <w:jc w:val="center"/>
        <w:rPr>
          <w:i/>
          <w:iCs/>
          <w:sz w:val="70"/>
          <w:szCs w:val="70"/>
        </w:rPr>
      </w:pPr>
      <w:r w:rsidRPr="00C10F6A">
        <w:rPr>
          <w:i/>
          <w:iCs/>
          <w:sz w:val="70"/>
          <w:szCs w:val="70"/>
        </w:rPr>
        <w:t xml:space="preserve">по баскетболу 3х3 </w:t>
      </w:r>
    </w:p>
    <w:p w:rsidR="00DA186F" w:rsidRPr="005F1EED" w:rsidRDefault="00DA186F" w:rsidP="00DA186F">
      <w:pPr>
        <w:keepNext/>
        <w:keepLines/>
        <w:suppressAutoHyphens/>
        <w:ind w:left="86"/>
        <w:jc w:val="center"/>
        <w:rPr>
          <w:i/>
          <w:iCs/>
          <w:strike/>
          <w:sz w:val="70"/>
          <w:szCs w:val="70"/>
          <w:highlight w:val="red"/>
        </w:rPr>
      </w:pPr>
      <w:r w:rsidRPr="00C10F6A">
        <w:rPr>
          <w:i/>
          <w:iCs/>
          <w:sz w:val="70"/>
          <w:szCs w:val="70"/>
        </w:rPr>
        <w:t xml:space="preserve"> в программе </w:t>
      </w:r>
      <w:r w:rsidRPr="00C10F6A">
        <w:rPr>
          <w:i/>
          <w:iCs/>
          <w:sz w:val="70"/>
          <w:szCs w:val="70"/>
          <w:lang w:val="en-US"/>
        </w:rPr>
        <w:t>XXX</w:t>
      </w:r>
      <w:r w:rsidR="00485EFF">
        <w:rPr>
          <w:i/>
          <w:iCs/>
          <w:sz w:val="70"/>
          <w:szCs w:val="70"/>
          <w:lang w:val="en-US"/>
        </w:rPr>
        <w:t>I</w:t>
      </w:r>
      <w:r w:rsidRPr="00C10F6A">
        <w:rPr>
          <w:i/>
          <w:iCs/>
          <w:sz w:val="70"/>
          <w:szCs w:val="70"/>
        </w:rPr>
        <w:t xml:space="preserve"> Московских Студенческих Спортивных Игр</w:t>
      </w:r>
    </w:p>
    <w:p w:rsidR="00DA186F" w:rsidRPr="00F60F5F" w:rsidRDefault="00DA186F" w:rsidP="003248A2">
      <w:pPr>
        <w:keepNext/>
        <w:keepLines/>
        <w:shd w:val="clear" w:color="auto" w:fill="FFFFFF"/>
        <w:suppressAutoHyphens/>
        <w:rPr>
          <w:b/>
          <w:color w:val="000080"/>
          <w:spacing w:val="-21"/>
          <w:sz w:val="20"/>
          <w:szCs w:val="20"/>
        </w:rPr>
      </w:pPr>
    </w:p>
    <w:p w:rsidR="00DA186F" w:rsidRPr="00F60F5F" w:rsidRDefault="00090DB4" w:rsidP="00DA186F">
      <w:pPr>
        <w:keepNext/>
        <w:keepLines/>
        <w:suppressAutoHyphens/>
        <w:ind w:left="86" w:firstLine="56"/>
        <w:jc w:val="center"/>
        <w:rPr>
          <w:rFonts w:ascii="Arial CYR" w:hAnsi="Arial CYR" w:cs="Arial CYR"/>
          <w:i/>
          <w:iCs/>
          <w:sz w:val="22"/>
          <w:szCs w:val="22"/>
        </w:rPr>
      </w:pPr>
      <w:r>
        <w:rPr>
          <w:noProof/>
        </w:rPr>
        <w:drawing>
          <wp:inline distT="0" distB="0" distL="0" distR="0">
            <wp:extent cx="1134110" cy="1134110"/>
            <wp:effectExtent l="0" t="0" r="8890" b="8890"/>
            <wp:docPr id="2" name="Рисунок 3" descr="федерация баскетбола мос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едерация баскетбола москв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a:ln>
                      <a:noFill/>
                    </a:ln>
                  </pic:spPr>
                </pic:pic>
              </a:graphicData>
            </a:graphic>
          </wp:inline>
        </w:drawing>
      </w:r>
      <w:r>
        <w:rPr>
          <w:b/>
          <w:noProof/>
        </w:rPr>
        <w:drawing>
          <wp:inline distT="0" distB="0" distL="0" distR="0">
            <wp:extent cx="1843405" cy="1134110"/>
            <wp:effectExtent l="0" t="0" r="4445" b="8890"/>
            <wp:docPr id="3" name="Рисунок 3" descr="рссс москва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ссс москва 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405" cy="1134110"/>
                    </a:xfrm>
                    <a:prstGeom prst="rect">
                      <a:avLst/>
                    </a:prstGeom>
                    <a:noFill/>
                    <a:ln>
                      <a:noFill/>
                    </a:ln>
                  </pic:spPr>
                </pic:pic>
              </a:graphicData>
            </a:graphic>
          </wp:inline>
        </w:drawing>
      </w:r>
      <w:r>
        <w:rPr>
          <w:noProof/>
        </w:rPr>
        <w:drawing>
          <wp:inline distT="0" distB="0" distL="0" distR="0">
            <wp:extent cx="2717800" cy="849630"/>
            <wp:effectExtent l="0" t="0" r="635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800" cy="849630"/>
                    </a:xfrm>
                    <a:prstGeom prst="rect">
                      <a:avLst/>
                    </a:prstGeom>
                    <a:noFill/>
                  </pic:spPr>
                </pic:pic>
              </a:graphicData>
            </a:graphic>
          </wp:inline>
        </w:drawing>
      </w:r>
    </w:p>
    <w:p w:rsidR="00DA186F" w:rsidRPr="00F60F5F" w:rsidRDefault="00DA186F" w:rsidP="00DA186F">
      <w:pPr>
        <w:keepNext/>
        <w:keepLines/>
        <w:shd w:val="clear" w:color="auto" w:fill="FFFFFF"/>
        <w:suppressAutoHyphens/>
        <w:ind w:left="86"/>
        <w:jc w:val="center"/>
        <w:rPr>
          <w:b/>
          <w:color w:val="000080"/>
          <w:spacing w:val="-21"/>
          <w:sz w:val="16"/>
          <w:szCs w:val="16"/>
        </w:rPr>
      </w:pPr>
    </w:p>
    <w:p w:rsidR="00DA186F" w:rsidRPr="00F60F5F" w:rsidRDefault="00DA186F" w:rsidP="00DA186F">
      <w:pPr>
        <w:keepNext/>
        <w:keepLines/>
        <w:shd w:val="clear" w:color="auto" w:fill="FFFFFF"/>
        <w:suppressAutoHyphens/>
        <w:ind w:left="86"/>
        <w:jc w:val="center"/>
        <w:rPr>
          <w:i/>
          <w:color w:val="000080"/>
          <w:spacing w:val="-21"/>
        </w:rPr>
      </w:pPr>
    </w:p>
    <w:p w:rsidR="00DA186F" w:rsidRPr="00F60F5F" w:rsidRDefault="00DA186F" w:rsidP="00DA186F">
      <w:pPr>
        <w:keepNext/>
        <w:keepLines/>
        <w:shd w:val="clear" w:color="auto" w:fill="FFFFFF"/>
        <w:suppressAutoHyphens/>
        <w:ind w:left="86"/>
        <w:jc w:val="center"/>
        <w:rPr>
          <w:i/>
          <w:color w:val="000080"/>
          <w:spacing w:val="-21"/>
        </w:rPr>
      </w:pPr>
    </w:p>
    <w:p w:rsidR="00DA186F" w:rsidRPr="005F1EED" w:rsidRDefault="00DA186F" w:rsidP="00DA186F">
      <w:pPr>
        <w:keepNext/>
        <w:keepLines/>
        <w:shd w:val="clear" w:color="auto" w:fill="FFFFFF"/>
        <w:suppressAutoHyphens/>
        <w:ind w:left="86"/>
        <w:jc w:val="center"/>
        <w:rPr>
          <w:b/>
          <w:i/>
          <w:spacing w:val="-21"/>
        </w:rPr>
      </w:pPr>
      <w:r w:rsidRPr="00C10F6A">
        <w:rPr>
          <w:b/>
          <w:i/>
          <w:spacing w:val="-21"/>
        </w:rPr>
        <w:t xml:space="preserve">г. Москва </w:t>
      </w:r>
      <w:r w:rsidR="00487D11">
        <w:rPr>
          <w:b/>
          <w:i/>
          <w:spacing w:val="-21"/>
        </w:rPr>
        <w:t>201</w:t>
      </w:r>
      <w:r w:rsidR="00487D11" w:rsidRPr="005F1EED">
        <w:rPr>
          <w:b/>
          <w:i/>
          <w:spacing w:val="-21"/>
        </w:rPr>
        <w:t>8</w:t>
      </w:r>
    </w:p>
    <w:p w:rsidR="009E027C" w:rsidRPr="00AA743E" w:rsidRDefault="009E027C" w:rsidP="00486F88">
      <w:pPr>
        <w:keepNext/>
        <w:keepLines/>
        <w:pageBreakBefore/>
        <w:suppressAutoHyphens/>
        <w:spacing w:line="276" w:lineRule="auto"/>
        <w:ind w:right="91" w:firstLine="708"/>
        <w:jc w:val="both"/>
        <w:rPr>
          <w:rFonts w:eastAsia="MS Mincho"/>
          <w:b/>
          <w:bCs/>
          <w:iCs/>
          <w:sz w:val="28"/>
          <w:szCs w:val="28"/>
          <w:lang w:eastAsia="ar-SA"/>
        </w:rPr>
      </w:pPr>
      <w:r w:rsidRPr="00AA743E">
        <w:rPr>
          <w:rFonts w:eastAsia="MS Mincho"/>
          <w:bCs/>
          <w:iCs/>
          <w:sz w:val="28"/>
          <w:szCs w:val="28"/>
          <w:lang w:eastAsia="ar-SA"/>
        </w:rPr>
        <w:lastRenderedPageBreak/>
        <w:t>Соревнования по баскетболу</w:t>
      </w:r>
      <w:r w:rsidR="0014785E" w:rsidRPr="00AA743E">
        <w:rPr>
          <w:rFonts w:eastAsia="MS Mincho"/>
          <w:bCs/>
          <w:iCs/>
          <w:sz w:val="28"/>
          <w:szCs w:val="28"/>
          <w:lang w:eastAsia="ar-SA"/>
        </w:rPr>
        <w:t xml:space="preserve"> 3х3</w:t>
      </w:r>
      <w:r w:rsidRPr="00AA743E">
        <w:rPr>
          <w:rFonts w:eastAsia="MS Mincho"/>
          <w:bCs/>
          <w:iCs/>
          <w:sz w:val="28"/>
          <w:szCs w:val="28"/>
          <w:lang w:eastAsia="ar-SA"/>
        </w:rPr>
        <w:t xml:space="preserve"> проводятся в </w:t>
      </w:r>
      <w:r w:rsidR="006754A4">
        <w:rPr>
          <w:rFonts w:eastAsia="MS Mincho"/>
          <w:bCs/>
          <w:iCs/>
          <w:sz w:val="28"/>
          <w:szCs w:val="28"/>
          <w:lang w:eastAsia="ar-SA"/>
        </w:rPr>
        <w:t>программе</w:t>
      </w:r>
      <w:r w:rsidRPr="00AA743E">
        <w:rPr>
          <w:rFonts w:eastAsia="MS Mincho"/>
          <w:bCs/>
          <w:iCs/>
          <w:sz w:val="28"/>
          <w:szCs w:val="28"/>
          <w:lang w:eastAsia="ar-SA"/>
        </w:rPr>
        <w:t xml:space="preserve"> </w:t>
      </w:r>
      <w:r w:rsidR="00487D11">
        <w:rPr>
          <w:rFonts w:eastAsia="MS Mincho"/>
          <w:bCs/>
          <w:iCs/>
          <w:sz w:val="28"/>
          <w:szCs w:val="28"/>
          <w:lang w:eastAsia="ar-SA"/>
        </w:rPr>
        <w:br/>
      </w:r>
      <w:r w:rsidR="00487D11">
        <w:rPr>
          <w:rFonts w:eastAsia="MS Mincho"/>
          <w:bCs/>
          <w:iCs/>
          <w:sz w:val="28"/>
          <w:szCs w:val="28"/>
          <w:lang w:val="en-US" w:eastAsia="ar-SA"/>
        </w:rPr>
        <w:t>XXXI</w:t>
      </w:r>
      <w:r w:rsidR="00487D11" w:rsidRPr="00487D11">
        <w:rPr>
          <w:rFonts w:eastAsia="MS Mincho"/>
          <w:bCs/>
          <w:iCs/>
          <w:sz w:val="28"/>
          <w:szCs w:val="28"/>
          <w:lang w:eastAsia="ar-SA"/>
        </w:rPr>
        <w:t xml:space="preserve"> </w:t>
      </w:r>
      <w:r w:rsidRPr="00AA743E">
        <w:rPr>
          <w:rFonts w:eastAsia="MS Mincho"/>
          <w:bCs/>
          <w:iCs/>
          <w:sz w:val="28"/>
          <w:szCs w:val="28"/>
          <w:lang w:eastAsia="ar-SA"/>
        </w:rPr>
        <w:t>Московских Студенческ</w:t>
      </w:r>
      <w:r w:rsidR="005F1EED">
        <w:rPr>
          <w:rFonts w:eastAsia="MS Mincho"/>
          <w:bCs/>
          <w:iCs/>
          <w:sz w:val="28"/>
          <w:szCs w:val="28"/>
          <w:lang w:eastAsia="ar-SA"/>
        </w:rPr>
        <w:t>их Спортивных Игр, далее – «</w:t>
      </w:r>
      <w:r w:rsidR="005F1EED" w:rsidRPr="003248A2">
        <w:rPr>
          <w:rFonts w:eastAsia="MS Mincho"/>
          <w:bCs/>
          <w:iCs/>
          <w:sz w:val="28"/>
          <w:szCs w:val="28"/>
          <w:lang w:eastAsia="ar-SA"/>
        </w:rPr>
        <w:t>Соревнования</w:t>
      </w:r>
      <w:r w:rsidRPr="00AA743E">
        <w:rPr>
          <w:rFonts w:eastAsia="MS Mincho"/>
          <w:bCs/>
          <w:iCs/>
          <w:sz w:val="28"/>
          <w:szCs w:val="28"/>
          <w:lang w:eastAsia="ar-SA"/>
        </w:rPr>
        <w:t>», 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вузы или высшие учебные заведения).</w:t>
      </w:r>
    </w:p>
    <w:p w:rsidR="00EB6CBA" w:rsidRPr="00AA743E" w:rsidRDefault="00EB6CBA" w:rsidP="00515838">
      <w:pPr>
        <w:widowControl w:val="0"/>
        <w:shd w:val="clear" w:color="auto" w:fill="FFFFFF"/>
        <w:autoSpaceDE w:val="0"/>
        <w:autoSpaceDN w:val="0"/>
        <w:adjustRightInd w:val="0"/>
        <w:spacing w:line="276" w:lineRule="auto"/>
        <w:ind w:left="426" w:right="283"/>
        <w:jc w:val="both"/>
        <w:rPr>
          <w:rFonts w:eastAsia="Calibri"/>
          <w:b/>
          <w:bCs/>
          <w:sz w:val="28"/>
          <w:szCs w:val="28"/>
          <w:lang w:eastAsia="en-US"/>
        </w:rPr>
      </w:pPr>
    </w:p>
    <w:p w:rsidR="00EB6CBA" w:rsidRPr="00AA743E" w:rsidRDefault="00EB6CBA" w:rsidP="00D42373">
      <w:pPr>
        <w:numPr>
          <w:ilvl w:val="0"/>
          <w:numId w:val="2"/>
        </w:numPr>
        <w:spacing w:after="200" w:line="276" w:lineRule="auto"/>
        <w:ind w:right="283"/>
        <w:contextualSpacing/>
        <w:jc w:val="center"/>
        <w:rPr>
          <w:rFonts w:eastAsia="Calibri"/>
          <w:b/>
          <w:sz w:val="28"/>
          <w:szCs w:val="28"/>
          <w:u w:val="single"/>
          <w:lang w:eastAsia="en-US"/>
        </w:rPr>
      </w:pPr>
      <w:r w:rsidRPr="00AA743E">
        <w:rPr>
          <w:rFonts w:eastAsia="Calibri"/>
          <w:b/>
          <w:bCs/>
          <w:sz w:val="28"/>
          <w:szCs w:val="28"/>
          <w:u w:val="single"/>
          <w:lang w:eastAsia="en-US"/>
        </w:rPr>
        <w:t>ЦЕЛИ И ЗАДАЧИ</w:t>
      </w:r>
    </w:p>
    <w:p w:rsidR="00E33AA9" w:rsidRPr="003248A2" w:rsidRDefault="00E33AA9" w:rsidP="0014785E">
      <w:pPr>
        <w:shd w:val="clear" w:color="auto" w:fill="FFFFFF"/>
        <w:spacing w:line="276" w:lineRule="auto"/>
        <w:ind w:right="283" w:firstLine="426"/>
        <w:jc w:val="both"/>
        <w:rPr>
          <w:rFonts w:eastAsia="Calibri"/>
          <w:sz w:val="28"/>
          <w:szCs w:val="28"/>
          <w:lang w:eastAsia="en-US"/>
        </w:rPr>
      </w:pPr>
      <w:r w:rsidRPr="00F60F5F">
        <w:rPr>
          <w:rFonts w:eastAsia="Calibri"/>
          <w:sz w:val="28"/>
          <w:szCs w:val="28"/>
          <w:lang w:eastAsia="en-US"/>
        </w:rPr>
        <w:t>Ассоциация Студенческого Баскетбола п</w:t>
      </w:r>
      <w:r w:rsidR="005F1EED">
        <w:rPr>
          <w:rFonts w:eastAsia="Calibri"/>
          <w:sz w:val="28"/>
          <w:szCs w:val="28"/>
          <w:lang w:eastAsia="en-US"/>
        </w:rPr>
        <w:t>ризнает соревнования</w:t>
      </w:r>
      <w:r w:rsidRPr="00F60F5F">
        <w:rPr>
          <w:rFonts w:eastAsia="Calibri"/>
          <w:sz w:val="28"/>
          <w:szCs w:val="28"/>
          <w:lang w:eastAsia="en-US"/>
        </w:rPr>
        <w:t xml:space="preserve"> по баскетболу </w:t>
      </w:r>
      <w:r>
        <w:rPr>
          <w:rFonts w:eastAsia="Calibri"/>
          <w:sz w:val="28"/>
          <w:szCs w:val="28"/>
          <w:lang w:eastAsia="en-US"/>
        </w:rPr>
        <w:t xml:space="preserve">3х3 </w:t>
      </w:r>
      <w:r w:rsidRPr="00F60F5F">
        <w:rPr>
          <w:rFonts w:eastAsia="Calibri"/>
          <w:sz w:val="28"/>
          <w:szCs w:val="28"/>
          <w:lang w:eastAsia="en-US"/>
        </w:rPr>
        <w:t xml:space="preserve">в программе </w:t>
      </w:r>
      <w:r w:rsidR="00487D11">
        <w:rPr>
          <w:rFonts w:eastAsia="Calibri"/>
          <w:sz w:val="28"/>
          <w:szCs w:val="28"/>
          <w:lang w:eastAsia="en-US"/>
        </w:rPr>
        <w:t xml:space="preserve">XXXI </w:t>
      </w:r>
      <w:r w:rsidRPr="00F60F5F">
        <w:rPr>
          <w:rFonts w:eastAsia="Calibri"/>
          <w:sz w:val="28"/>
          <w:szCs w:val="28"/>
          <w:lang w:eastAsia="en-US"/>
        </w:rPr>
        <w:t>Московских Студенческих Спортивных Игр и наделяет их прав</w:t>
      </w:r>
      <w:r w:rsidR="005F1EED">
        <w:rPr>
          <w:rFonts w:eastAsia="Calibri"/>
          <w:sz w:val="28"/>
          <w:szCs w:val="28"/>
          <w:lang w:eastAsia="en-US"/>
        </w:rPr>
        <w:t xml:space="preserve">ами и полномочиями </w:t>
      </w:r>
      <w:r w:rsidR="005F1EED" w:rsidRPr="003248A2">
        <w:rPr>
          <w:rFonts w:eastAsia="Calibri"/>
          <w:sz w:val="28"/>
          <w:szCs w:val="28"/>
          <w:lang w:eastAsia="en-US"/>
        </w:rPr>
        <w:t>регионального этапа Чемпионата АСБ</w:t>
      </w:r>
      <w:r w:rsidRPr="003248A2">
        <w:rPr>
          <w:rFonts w:eastAsia="Calibri"/>
          <w:sz w:val="28"/>
          <w:szCs w:val="28"/>
          <w:lang w:eastAsia="en-US"/>
        </w:rPr>
        <w:t xml:space="preserve"> </w:t>
      </w:r>
      <w:r w:rsidR="005F1EED" w:rsidRPr="003248A2">
        <w:rPr>
          <w:rFonts w:eastAsia="Calibri"/>
          <w:sz w:val="28"/>
          <w:szCs w:val="28"/>
          <w:lang w:eastAsia="en-US"/>
        </w:rPr>
        <w:t>3х3</w:t>
      </w:r>
      <w:r w:rsidRPr="003248A2">
        <w:rPr>
          <w:rFonts w:eastAsia="Calibri"/>
          <w:sz w:val="28"/>
          <w:szCs w:val="28"/>
          <w:lang w:eastAsia="en-US"/>
        </w:rPr>
        <w:t>.</w:t>
      </w:r>
    </w:p>
    <w:p w:rsidR="00EB6CBA" w:rsidRPr="003248A2" w:rsidRDefault="00F10CED" w:rsidP="0014785E">
      <w:pPr>
        <w:shd w:val="clear" w:color="auto" w:fill="FFFFFF"/>
        <w:spacing w:line="276" w:lineRule="auto"/>
        <w:ind w:right="283" w:firstLine="426"/>
        <w:jc w:val="both"/>
        <w:rPr>
          <w:rFonts w:eastAsia="Calibri"/>
          <w:sz w:val="28"/>
          <w:szCs w:val="28"/>
          <w:lang w:eastAsia="en-US"/>
        </w:rPr>
      </w:pPr>
      <w:r w:rsidRPr="003248A2">
        <w:rPr>
          <w:rFonts w:eastAsia="Calibri"/>
          <w:sz w:val="28"/>
          <w:szCs w:val="28"/>
          <w:lang w:eastAsia="en-US"/>
        </w:rPr>
        <w:t>Соревнования по баскетболу 3х3 в программе XXXI М</w:t>
      </w:r>
      <w:r w:rsidR="005F1EED" w:rsidRPr="003248A2">
        <w:rPr>
          <w:rFonts w:eastAsia="Calibri"/>
          <w:sz w:val="28"/>
          <w:szCs w:val="28"/>
          <w:lang w:eastAsia="en-US"/>
        </w:rPr>
        <w:t>ССИ</w:t>
      </w:r>
      <w:r w:rsidR="0014785E" w:rsidRPr="003248A2">
        <w:rPr>
          <w:rFonts w:eastAsia="Calibri"/>
          <w:sz w:val="28"/>
          <w:szCs w:val="28"/>
          <w:lang w:eastAsia="en-US"/>
        </w:rPr>
        <w:t xml:space="preserve"> </w:t>
      </w:r>
      <w:r w:rsidR="0014785E" w:rsidRPr="003248A2">
        <w:rPr>
          <w:rFonts w:eastAsia="Calibri"/>
          <w:bCs/>
          <w:spacing w:val="-4"/>
          <w:sz w:val="28"/>
          <w:szCs w:val="28"/>
          <w:lang w:eastAsia="en-US"/>
        </w:rPr>
        <w:t>проводя</w:t>
      </w:r>
      <w:r w:rsidR="00EB6CBA" w:rsidRPr="003248A2">
        <w:rPr>
          <w:rFonts w:eastAsia="Calibri"/>
          <w:bCs/>
          <w:spacing w:val="-4"/>
          <w:sz w:val="28"/>
          <w:szCs w:val="28"/>
          <w:lang w:eastAsia="en-US"/>
        </w:rPr>
        <w:t>тся с целью:</w:t>
      </w:r>
    </w:p>
    <w:p w:rsidR="0014785E" w:rsidRPr="00AA743E" w:rsidRDefault="0014785E" w:rsidP="00E33AA9">
      <w:pPr>
        <w:spacing w:line="276" w:lineRule="auto"/>
        <w:jc w:val="both"/>
        <w:rPr>
          <w:sz w:val="28"/>
          <w:szCs w:val="28"/>
        </w:rPr>
      </w:pPr>
      <w:r w:rsidRPr="00AA743E">
        <w:rPr>
          <w:sz w:val="28"/>
          <w:szCs w:val="28"/>
        </w:rPr>
        <w:t>-</w:t>
      </w:r>
      <w:r w:rsidR="00AE4218">
        <w:rPr>
          <w:sz w:val="28"/>
          <w:szCs w:val="28"/>
        </w:rPr>
        <w:t xml:space="preserve"> </w:t>
      </w:r>
      <w:r w:rsidRPr="00AA743E">
        <w:rPr>
          <w:sz w:val="28"/>
          <w:szCs w:val="28"/>
        </w:rPr>
        <w:t>популяризация и развития студенческого баскетбола 3х3;</w:t>
      </w:r>
    </w:p>
    <w:p w:rsidR="0014785E" w:rsidRPr="00AA743E" w:rsidRDefault="0014785E" w:rsidP="00E33AA9">
      <w:pPr>
        <w:spacing w:line="276" w:lineRule="auto"/>
        <w:ind w:right="91"/>
        <w:jc w:val="both"/>
        <w:rPr>
          <w:sz w:val="28"/>
          <w:szCs w:val="28"/>
        </w:rPr>
      </w:pPr>
      <w:r w:rsidRPr="00AA743E">
        <w:rPr>
          <w:sz w:val="28"/>
          <w:szCs w:val="28"/>
        </w:rPr>
        <w:t>- повышения спортивного мастерства студентов-баскетболистов;</w:t>
      </w:r>
    </w:p>
    <w:p w:rsidR="0014785E" w:rsidRPr="00AA743E" w:rsidRDefault="0014785E" w:rsidP="00E33AA9">
      <w:pPr>
        <w:spacing w:line="276" w:lineRule="auto"/>
        <w:ind w:right="91"/>
        <w:jc w:val="both"/>
        <w:rPr>
          <w:sz w:val="28"/>
          <w:szCs w:val="28"/>
        </w:rPr>
      </w:pPr>
      <w:r w:rsidRPr="00AA743E">
        <w:rPr>
          <w:sz w:val="28"/>
          <w:szCs w:val="28"/>
        </w:rPr>
        <w:t>- привлечения молодежи к регулярным занятиям физической культурой и спортом;</w:t>
      </w:r>
    </w:p>
    <w:p w:rsidR="0014785E" w:rsidRPr="00AA743E" w:rsidRDefault="0014785E" w:rsidP="00E33AA9">
      <w:pPr>
        <w:spacing w:line="276" w:lineRule="auto"/>
        <w:jc w:val="both"/>
        <w:rPr>
          <w:sz w:val="28"/>
          <w:szCs w:val="28"/>
        </w:rPr>
      </w:pPr>
      <w:r w:rsidRPr="00AA743E">
        <w:rPr>
          <w:sz w:val="28"/>
          <w:szCs w:val="28"/>
        </w:rPr>
        <w:t>- создания условий для развития баскетбола 3х3 в вузах;</w:t>
      </w:r>
    </w:p>
    <w:p w:rsidR="0014785E" w:rsidRPr="00AA743E" w:rsidRDefault="0014785E" w:rsidP="00E33AA9">
      <w:pPr>
        <w:spacing w:line="276" w:lineRule="auto"/>
        <w:jc w:val="both"/>
        <w:rPr>
          <w:sz w:val="28"/>
          <w:szCs w:val="28"/>
        </w:rPr>
      </w:pPr>
      <w:r w:rsidRPr="00AA743E">
        <w:rPr>
          <w:sz w:val="28"/>
          <w:szCs w:val="28"/>
        </w:rPr>
        <w:t xml:space="preserve">- повышения престижа высших учебных заведений, участвующих в </w:t>
      </w:r>
      <w:r w:rsidR="00487D11">
        <w:rPr>
          <w:sz w:val="28"/>
          <w:szCs w:val="28"/>
          <w:lang w:val="en-US"/>
        </w:rPr>
        <w:t>XXXI</w:t>
      </w:r>
      <w:r w:rsidR="00487D11" w:rsidRPr="00487D11">
        <w:rPr>
          <w:sz w:val="28"/>
          <w:szCs w:val="28"/>
        </w:rPr>
        <w:t xml:space="preserve"> </w:t>
      </w:r>
      <w:r w:rsidRPr="00AA743E">
        <w:rPr>
          <w:sz w:val="28"/>
          <w:szCs w:val="28"/>
        </w:rPr>
        <w:t>МССИ по баск</w:t>
      </w:r>
      <w:r w:rsidR="005F1EED">
        <w:rPr>
          <w:sz w:val="28"/>
          <w:szCs w:val="28"/>
        </w:rPr>
        <w:t>етболу 3х3</w:t>
      </w:r>
      <w:r w:rsidRPr="00AA743E">
        <w:rPr>
          <w:sz w:val="28"/>
          <w:szCs w:val="28"/>
        </w:rPr>
        <w:t>;</w:t>
      </w:r>
    </w:p>
    <w:p w:rsidR="0014785E" w:rsidRPr="00AA743E" w:rsidRDefault="0014785E" w:rsidP="00E33AA9">
      <w:pPr>
        <w:spacing w:line="276" w:lineRule="auto"/>
        <w:jc w:val="both"/>
        <w:rPr>
          <w:sz w:val="28"/>
          <w:szCs w:val="28"/>
        </w:rPr>
      </w:pPr>
      <w:r w:rsidRPr="00AA743E">
        <w:rPr>
          <w:sz w:val="28"/>
          <w:szCs w:val="28"/>
        </w:rPr>
        <w:t>- выявления сильнейших студенческих команд Москвы по баскетболу 3х3</w:t>
      </w:r>
      <w:r w:rsidR="005F1EED" w:rsidRPr="003248A2">
        <w:rPr>
          <w:sz w:val="28"/>
          <w:szCs w:val="28"/>
        </w:rPr>
        <w:t xml:space="preserve"> </w:t>
      </w:r>
      <w:r w:rsidR="007575B7" w:rsidRPr="003248A2">
        <w:rPr>
          <w:sz w:val="28"/>
          <w:szCs w:val="28"/>
        </w:rPr>
        <w:t>с целью их дальнейшего участия</w:t>
      </w:r>
      <w:r w:rsidR="005F1EED" w:rsidRPr="003248A2">
        <w:rPr>
          <w:sz w:val="28"/>
          <w:szCs w:val="28"/>
        </w:rPr>
        <w:t xml:space="preserve"> во Всероссийском этапе Чемпионата АСБ 3х3</w:t>
      </w:r>
      <w:r w:rsidRPr="003248A2">
        <w:rPr>
          <w:sz w:val="28"/>
          <w:szCs w:val="28"/>
        </w:rPr>
        <w:t>.</w:t>
      </w:r>
    </w:p>
    <w:p w:rsidR="009E027C" w:rsidRPr="00AA743E" w:rsidRDefault="009E027C" w:rsidP="00515838">
      <w:pPr>
        <w:widowControl w:val="0"/>
        <w:shd w:val="clear" w:color="auto" w:fill="FFFFFF"/>
        <w:autoSpaceDE w:val="0"/>
        <w:autoSpaceDN w:val="0"/>
        <w:adjustRightInd w:val="0"/>
        <w:spacing w:line="276" w:lineRule="auto"/>
        <w:ind w:left="426" w:right="283"/>
        <w:jc w:val="both"/>
        <w:rPr>
          <w:rFonts w:eastAsia="Calibri"/>
          <w:sz w:val="28"/>
          <w:szCs w:val="28"/>
          <w:lang w:eastAsia="en-US"/>
        </w:rPr>
      </w:pPr>
    </w:p>
    <w:p w:rsidR="009E027C" w:rsidRPr="00AA743E" w:rsidRDefault="009E027C" w:rsidP="00D42373">
      <w:pPr>
        <w:numPr>
          <w:ilvl w:val="0"/>
          <w:numId w:val="2"/>
        </w:numPr>
        <w:suppressAutoHyphens/>
        <w:autoSpaceDE w:val="0"/>
        <w:spacing w:line="276" w:lineRule="auto"/>
        <w:jc w:val="center"/>
        <w:rPr>
          <w:rFonts w:eastAsia="MS Mincho"/>
          <w:b/>
          <w:bCs/>
          <w:caps/>
          <w:sz w:val="28"/>
          <w:szCs w:val="28"/>
          <w:u w:val="single"/>
          <w:lang w:eastAsia="ar-SA"/>
        </w:rPr>
      </w:pPr>
      <w:r w:rsidRPr="00AA743E">
        <w:rPr>
          <w:rFonts w:eastAsia="MS Mincho"/>
          <w:b/>
          <w:bCs/>
          <w:caps/>
          <w:sz w:val="28"/>
          <w:szCs w:val="28"/>
          <w:u w:val="single"/>
          <w:lang w:eastAsia="ar-SA"/>
        </w:rPr>
        <w:t>Организаторы соревнований</w:t>
      </w:r>
    </w:p>
    <w:p w:rsidR="0014785E" w:rsidRPr="003248A2" w:rsidRDefault="0014785E" w:rsidP="0035789C">
      <w:pPr>
        <w:spacing w:line="276" w:lineRule="auto"/>
        <w:ind w:right="-1" w:firstLine="426"/>
        <w:jc w:val="both"/>
        <w:rPr>
          <w:sz w:val="28"/>
          <w:szCs w:val="28"/>
        </w:rPr>
      </w:pPr>
      <w:r w:rsidRPr="00AA743E">
        <w:rPr>
          <w:sz w:val="28"/>
          <w:szCs w:val="28"/>
        </w:rPr>
        <w:t xml:space="preserve">Организаторы </w:t>
      </w:r>
      <w:r w:rsidR="005F1EED" w:rsidRPr="003248A2">
        <w:rPr>
          <w:rFonts w:eastAsia="Calibri"/>
          <w:sz w:val="28"/>
          <w:szCs w:val="28"/>
          <w:lang w:eastAsia="en-US"/>
        </w:rPr>
        <w:t>Соревнований по баскетболу 3х3 в программе XXXI МССИ</w:t>
      </w:r>
      <w:r w:rsidRPr="003248A2">
        <w:rPr>
          <w:sz w:val="28"/>
          <w:szCs w:val="28"/>
        </w:rPr>
        <w:t>:</w:t>
      </w:r>
    </w:p>
    <w:p w:rsidR="0014785E" w:rsidRPr="00AA743E" w:rsidRDefault="0014785E" w:rsidP="0014785E">
      <w:pPr>
        <w:spacing w:line="276" w:lineRule="auto"/>
        <w:ind w:right="-1"/>
        <w:jc w:val="both"/>
        <w:rPr>
          <w:sz w:val="28"/>
          <w:szCs w:val="28"/>
        </w:rPr>
      </w:pPr>
      <w:r w:rsidRPr="00AA743E">
        <w:rPr>
          <w:sz w:val="28"/>
          <w:szCs w:val="28"/>
        </w:rPr>
        <w:t>-Московское региональное отделение Общероссийской Общественной Организации «Российский студенческий спортивный союз» (МРО ООО «РССС»);</w:t>
      </w:r>
    </w:p>
    <w:p w:rsidR="0014785E" w:rsidRPr="00AA743E" w:rsidRDefault="0014785E" w:rsidP="0014785E">
      <w:pPr>
        <w:spacing w:line="276" w:lineRule="auto"/>
        <w:ind w:right="-1"/>
        <w:jc w:val="both"/>
        <w:rPr>
          <w:sz w:val="28"/>
          <w:szCs w:val="28"/>
        </w:rPr>
      </w:pPr>
      <w:r w:rsidRPr="00AA743E">
        <w:rPr>
          <w:sz w:val="28"/>
          <w:szCs w:val="28"/>
        </w:rPr>
        <w:t>-Ассоциация студенческого баскетбола (АСБ);</w:t>
      </w:r>
    </w:p>
    <w:p w:rsidR="0014785E" w:rsidRPr="00AA743E" w:rsidRDefault="0014785E" w:rsidP="0014785E">
      <w:pPr>
        <w:spacing w:line="276" w:lineRule="auto"/>
        <w:ind w:right="-1"/>
        <w:jc w:val="both"/>
        <w:rPr>
          <w:sz w:val="28"/>
          <w:szCs w:val="28"/>
        </w:rPr>
      </w:pPr>
      <w:r w:rsidRPr="00AA743E">
        <w:rPr>
          <w:sz w:val="28"/>
          <w:szCs w:val="28"/>
        </w:rPr>
        <w:t>-Федерация баскетбола г. Москвы (ФБМ).</w:t>
      </w:r>
    </w:p>
    <w:p w:rsidR="0014785E" w:rsidRPr="00AA743E" w:rsidRDefault="0014785E" w:rsidP="00AE4218">
      <w:pPr>
        <w:spacing w:line="276" w:lineRule="auto"/>
        <w:ind w:right="-1" w:firstLine="708"/>
        <w:jc w:val="both"/>
        <w:rPr>
          <w:sz w:val="28"/>
          <w:szCs w:val="28"/>
        </w:rPr>
      </w:pPr>
      <w:r w:rsidRPr="00AA743E">
        <w:rPr>
          <w:sz w:val="28"/>
          <w:szCs w:val="28"/>
        </w:rPr>
        <w:t xml:space="preserve">Непосредственное проведение </w:t>
      </w:r>
      <w:r w:rsidR="007575B7" w:rsidRPr="003248A2">
        <w:rPr>
          <w:sz w:val="28"/>
          <w:szCs w:val="28"/>
        </w:rPr>
        <w:t>Соревнований</w:t>
      </w:r>
      <w:r w:rsidRPr="003248A2">
        <w:rPr>
          <w:sz w:val="28"/>
          <w:szCs w:val="28"/>
        </w:rPr>
        <w:t xml:space="preserve"> осуществ</w:t>
      </w:r>
      <w:r w:rsidR="007575B7" w:rsidRPr="003248A2">
        <w:rPr>
          <w:sz w:val="28"/>
          <w:szCs w:val="28"/>
        </w:rPr>
        <w:t>ляет Главная Судейская Коллегия</w:t>
      </w:r>
      <w:r w:rsidRPr="003248A2">
        <w:rPr>
          <w:sz w:val="28"/>
          <w:szCs w:val="28"/>
        </w:rPr>
        <w:t xml:space="preserve"> (далее ГСК), </w:t>
      </w:r>
      <w:r w:rsidRPr="00AA743E">
        <w:rPr>
          <w:sz w:val="28"/>
          <w:szCs w:val="28"/>
        </w:rPr>
        <w:t>составленная из следующих представителей:</w:t>
      </w:r>
    </w:p>
    <w:p w:rsidR="0014785E" w:rsidRPr="00AA743E" w:rsidRDefault="0014785E" w:rsidP="0014785E">
      <w:pPr>
        <w:spacing w:line="276" w:lineRule="auto"/>
        <w:ind w:right="-1"/>
        <w:jc w:val="both"/>
        <w:rPr>
          <w:sz w:val="28"/>
          <w:szCs w:val="28"/>
        </w:rPr>
      </w:pPr>
      <w:r w:rsidRPr="00AA743E">
        <w:rPr>
          <w:sz w:val="28"/>
          <w:szCs w:val="28"/>
        </w:rPr>
        <w:t>-</w:t>
      </w:r>
      <w:r w:rsidR="00E33AA9">
        <w:rPr>
          <w:sz w:val="28"/>
          <w:szCs w:val="28"/>
        </w:rPr>
        <w:t xml:space="preserve"> Г</w:t>
      </w:r>
      <w:r w:rsidRPr="00AA743E">
        <w:rPr>
          <w:sz w:val="28"/>
          <w:szCs w:val="28"/>
        </w:rPr>
        <w:t>лавный судья соревнований, утвержденный президиумом ФБМ;</w:t>
      </w:r>
    </w:p>
    <w:p w:rsidR="00E33AA9" w:rsidRDefault="0014785E" w:rsidP="0014785E">
      <w:pPr>
        <w:spacing w:line="276" w:lineRule="auto"/>
        <w:ind w:right="-1"/>
        <w:jc w:val="both"/>
        <w:rPr>
          <w:sz w:val="28"/>
          <w:szCs w:val="28"/>
        </w:rPr>
      </w:pPr>
      <w:r w:rsidRPr="00AA743E">
        <w:rPr>
          <w:sz w:val="28"/>
          <w:szCs w:val="28"/>
        </w:rPr>
        <w:t>-</w:t>
      </w:r>
      <w:r w:rsidR="00E33AA9">
        <w:rPr>
          <w:sz w:val="28"/>
          <w:szCs w:val="28"/>
        </w:rPr>
        <w:t xml:space="preserve"> Г</w:t>
      </w:r>
      <w:r w:rsidRPr="00AA743E">
        <w:rPr>
          <w:sz w:val="28"/>
          <w:szCs w:val="28"/>
        </w:rPr>
        <w:t xml:space="preserve">лавный секретарь соревнований, </w:t>
      </w:r>
    </w:p>
    <w:p w:rsidR="00E33AA9" w:rsidRDefault="00E33AA9" w:rsidP="00E33AA9">
      <w:pPr>
        <w:spacing w:line="276" w:lineRule="auto"/>
        <w:ind w:right="-1"/>
        <w:jc w:val="both"/>
        <w:rPr>
          <w:sz w:val="28"/>
          <w:szCs w:val="28"/>
        </w:rPr>
      </w:pPr>
      <w:r>
        <w:rPr>
          <w:sz w:val="28"/>
          <w:szCs w:val="28"/>
        </w:rPr>
        <w:t xml:space="preserve">- </w:t>
      </w:r>
      <w:r w:rsidR="0014785E" w:rsidRPr="00AA743E">
        <w:rPr>
          <w:sz w:val="28"/>
          <w:szCs w:val="28"/>
        </w:rPr>
        <w:t>Заместитель главного судьи</w:t>
      </w:r>
      <w:r>
        <w:rPr>
          <w:sz w:val="28"/>
          <w:szCs w:val="28"/>
        </w:rPr>
        <w:t>,</w:t>
      </w:r>
    </w:p>
    <w:p w:rsidR="00E33AA9" w:rsidRDefault="00E33AA9" w:rsidP="00E33AA9">
      <w:pPr>
        <w:spacing w:line="276" w:lineRule="auto"/>
        <w:ind w:right="-1"/>
        <w:jc w:val="both"/>
        <w:rPr>
          <w:sz w:val="28"/>
          <w:szCs w:val="28"/>
        </w:rPr>
      </w:pPr>
      <w:r>
        <w:rPr>
          <w:sz w:val="28"/>
          <w:szCs w:val="28"/>
        </w:rPr>
        <w:t xml:space="preserve">- </w:t>
      </w:r>
      <w:r w:rsidR="0014785E" w:rsidRPr="00AA743E">
        <w:rPr>
          <w:sz w:val="28"/>
          <w:szCs w:val="28"/>
        </w:rPr>
        <w:t>Заместитель главного секретаря,</w:t>
      </w:r>
    </w:p>
    <w:p w:rsidR="0014785E" w:rsidRPr="00AA743E" w:rsidRDefault="0014785E" w:rsidP="00E33AA9">
      <w:pPr>
        <w:spacing w:line="276" w:lineRule="auto"/>
        <w:ind w:right="-1"/>
        <w:jc w:val="both"/>
        <w:rPr>
          <w:sz w:val="28"/>
          <w:szCs w:val="28"/>
        </w:rPr>
      </w:pPr>
      <w:r w:rsidRPr="00AA743E">
        <w:rPr>
          <w:sz w:val="28"/>
          <w:szCs w:val="28"/>
        </w:rPr>
        <w:t>представляемые Главным судьей и утвержденные Председателем судейского комитета г. Москвы.</w:t>
      </w:r>
    </w:p>
    <w:p w:rsidR="0014785E" w:rsidRPr="00AA743E" w:rsidRDefault="0014785E" w:rsidP="0014785E">
      <w:pPr>
        <w:spacing w:line="276" w:lineRule="auto"/>
        <w:ind w:right="-1" w:firstLine="426"/>
        <w:jc w:val="both"/>
        <w:rPr>
          <w:sz w:val="28"/>
          <w:szCs w:val="28"/>
        </w:rPr>
      </w:pPr>
      <w:r w:rsidRPr="00AA743E">
        <w:rPr>
          <w:sz w:val="28"/>
          <w:szCs w:val="28"/>
        </w:rPr>
        <w:t>При возникновении ситуации, разрешение которой невозможно на основан</w:t>
      </w:r>
      <w:r w:rsidR="007575B7">
        <w:rPr>
          <w:sz w:val="28"/>
          <w:szCs w:val="28"/>
        </w:rPr>
        <w:t xml:space="preserve">ии Положения, </w:t>
      </w:r>
      <w:r w:rsidR="007575B7" w:rsidRPr="003248A2">
        <w:rPr>
          <w:sz w:val="28"/>
          <w:szCs w:val="28"/>
        </w:rPr>
        <w:t>ГСК</w:t>
      </w:r>
      <w:r w:rsidRPr="00AA743E">
        <w:rPr>
          <w:sz w:val="28"/>
          <w:szCs w:val="28"/>
        </w:rPr>
        <w:t xml:space="preserve"> вправе принимать соответствующее решение по своему усмотрению.</w:t>
      </w:r>
    </w:p>
    <w:p w:rsidR="0014785E" w:rsidRPr="00AA743E" w:rsidRDefault="0014785E" w:rsidP="0014785E">
      <w:pPr>
        <w:numPr>
          <w:ilvl w:val="0"/>
          <w:numId w:val="2"/>
        </w:numPr>
        <w:spacing w:after="120"/>
        <w:jc w:val="center"/>
        <w:rPr>
          <w:b/>
          <w:sz w:val="28"/>
          <w:szCs w:val="28"/>
          <w:u w:val="single"/>
        </w:rPr>
      </w:pPr>
      <w:r w:rsidRPr="00AA743E">
        <w:rPr>
          <w:b/>
          <w:sz w:val="28"/>
          <w:szCs w:val="28"/>
          <w:u w:val="single"/>
        </w:rPr>
        <w:lastRenderedPageBreak/>
        <w:t>ФОРМАТ И СРОКИ ПРОВЕДЕНИЯ ЧЕМПИОНАТА</w:t>
      </w:r>
    </w:p>
    <w:p w:rsidR="0035789C" w:rsidRPr="003248A2" w:rsidRDefault="0014785E" w:rsidP="00AE4218">
      <w:pPr>
        <w:spacing w:line="276" w:lineRule="auto"/>
        <w:ind w:firstLine="426"/>
        <w:jc w:val="both"/>
        <w:rPr>
          <w:sz w:val="28"/>
          <w:szCs w:val="28"/>
        </w:rPr>
      </w:pPr>
      <w:r w:rsidRPr="00AA743E">
        <w:rPr>
          <w:sz w:val="28"/>
          <w:szCs w:val="28"/>
        </w:rPr>
        <w:t xml:space="preserve">Игры проводятся в соответствии с «Правилами </w:t>
      </w:r>
      <w:r w:rsidR="007575B7">
        <w:rPr>
          <w:sz w:val="28"/>
          <w:szCs w:val="28"/>
        </w:rPr>
        <w:t xml:space="preserve">игры 3х3 ФИБА 2017» </w:t>
      </w:r>
      <w:r w:rsidR="007575B7" w:rsidRPr="003248A2">
        <w:rPr>
          <w:sz w:val="28"/>
          <w:szCs w:val="28"/>
        </w:rPr>
        <w:t>и</w:t>
      </w:r>
      <w:r w:rsidR="007575B7" w:rsidRPr="003248A2">
        <w:rPr>
          <w:sz w:val="28"/>
          <w:szCs w:val="28"/>
          <w:highlight w:val="yellow"/>
        </w:rPr>
        <w:t xml:space="preserve"> </w:t>
      </w:r>
      <w:r w:rsidR="007575B7" w:rsidRPr="003248A2">
        <w:rPr>
          <w:sz w:val="28"/>
          <w:szCs w:val="28"/>
        </w:rPr>
        <w:t>настоящим Положением</w:t>
      </w:r>
      <w:r w:rsidRPr="003248A2">
        <w:rPr>
          <w:sz w:val="28"/>
          <w:szCs w:val="28"/>
        </w:rPr>
        <w:t>.</w:t>
      </w:r>
    </w:p>
    <w:p w:rsidR="0014785E" w:rsidRPr="003248A2" w:rsidRDefault="007575B7" w:rsidP="00AE4218">
      <w:pPr>
        <w:spacing w:line="276" w:lineRule="auto"/>
        <w:ind w:firstLine="426"/>
        <w:jc w:val="both"/>
        <w:rPr>
          <w:sz w:val="28"/>
          <w:szCs w:val="28"/>
        </w:rPr>
      </w:pPr>
      <w:r w:rsidRPr="003248A2">
        <w:rPr>
          <w:sz w:val="28"/>
          <w:szCs w:val="28"/>
        </w:rPr>
        <w:t>Соревнования</w:t>
      </w:r>
      <w:r w:rsidR="0014785E" w:rsidRPr="003248A2">
        <w:rPr>
          <w:sz w:val="28"/>
          <w:szCs w:val="28"/>
        </w:rPr>
        <w:t xml:space="preserve"> проходят в два этапа:</w:t>
      </w:r>
    </w:p>
    <w:p w:rsidR="0014785E" w:rsidRPr="003248A2" w:rsidRDefault="0014785E" w:rsidP="00AE4218">
      <w:pPr>
        <w:tabs>
          <w:tab w:val="left" w:pos="2820"/>
        </w:tabs>
        <w:spacing w:line="276" w:lineRule="auto"/>
        <w:rPr>
          <w:sz w:val="28"/>
          <w:szCs w:val="28"/>
        </w:rPr>
      </w:pPr>
      <w:r w:rsidRPr="00AA743E">
        <w:rPr>
          <w:sz w:val="28"/>
          <w:szCs w:val="28"/>
        </w:rPr>
        <w:t xml:space="preserve">- </w:t>
      </w:r>
      <w:r w:rsidRPr="00AA743E">
        <w:rPr>
          <w:b/>
          <w:sz w:val="28"/>
          <w:szCs w:val="28"/>
          <w:lang w:val="en-US"/>
        </w:rPr>
        <w:t>I</w:t>
      </w:r>
      <w:r w:rsidRPr="00AA743E">
        <w:rPr>
          <w:b/>
          <w:sz w:val="28"/>
          <w:szCs w:val="28"/>
        </w:rPr>
        <w:t xml:space="preserve"> этап</w:t>
      </w:r>
      <w:r w:rsidRPr="003248A2">
        <w:rPr>
          <w:b/>
          <w:sz w:val="28"/>
          <w:szCs w:val="28"/>
        </w:rPr>
        <w:t>.</w:t>
      </w:r>
      <w:r w:rsidRPr="003248A2">
        <w:rPr>
          <w:sz w:val="28"/>
          <w:szCs w:val="28"/>
        </w:rPr>
        <w:t xml:space="preserve">  </w:t>
      </w:r>
      <w:r w:rsidR="007575B7" w:rsidRPr="003248A2">
        <w:rPr>
          <w:sz w:val="28"/>
          <w:szCs w:val="28"/>
        </w:rPr>
        <w:t xml:space="preserve">Отборочный. 1-21 апреля </w:t>
      </w:r>
      <w:r w:rsidRPr="003248A2">
        <w:rPr>
          <w:sz w:val="28"/>
          <w:szCs w:val="28"/>
        </w:rPr>
        <w:t>201</w:t>
      </w:r>
      <w:r w:rsidR="007575B7" w:rsidRPr="003248A2">
        <w:rPr>
          <w:sz w:val="28"/>
          <w:szCs w:val="28"/>
        </w:rPr>
        <w:t>9</w:t>
      </w:r>
      <w:r w:rsidR="0035789C" w:rsidRPr="003248A2">
        <w:rPr>
          <w:sz w:val="28"/>
          <w:szCs w:val="28"/>
        </w:rPr>
        <w:t xml:space="preserve"> </w:t>
      </w:r>
      <w:r w:rsidRPr="003248A2">
        <w:rPr>
          <w:sz w:val="28"/>
          <w:szCs w:val="28"/>
        </w:rPr>
        <w:t>г.</w:t>
      </w:r>
    </w:p>
    <w:p w:rsidR="0035789C" w:rsidRDefault="0014785E" w:rsidP="00AE4218">
      <w:pPr>
        <w:tabs>
          <w:tab w:val="left" w:pos="2820"/>
        </w:tabs>
        <w:spacing w:line="276" w:lineRule="auto"/>
        <w:rPr>
          <w:sz w:val="28"/>
          <w:szCs w:val="28"/>
        </w:rPr>
      </w:pPr>
      <w:r w:rsidRPr="003248A2">
        <w:rPr>
          <w:sz w:val="28"/>
          <w:szCs w:val="28"/>
        </w:rPr>
        <w:t xml:space="preserve">- </w:t>
      </w:r>
      <w:r w:rsidRPr="003248A2">
        <w:rPr>
          <w:b/>
          <w:sz w:val="28"/>
          <w:szCs w:val="28"/>
          <w:lang w:val="en-US"/>
        </w:rPr>
        <w:t>II</w:t>
      </w:r>
      <w:r w:rsidRPr="003248A2">
        <w:rPr>
          <w:b/>
          <w:sz w:val="28"/>
          <w:szCs w:val="28"/>
        </w:rPr>
        <w:t xml:space="preserve"> этап.</w:t>
      </w:r>
      <w:r w:rsidR="007575B7" w:rsidRPr="003248A2">
        <w:rPr>
          <w:sz w:val="28"/>
          <w:szCs w:val="28"/>
        </w:rPr>
        <w:t xml:space="preserve"> Финальный. 22 апреля-12 мая</w:t>
      </w:r>
      <w:r w:rsidRPr="003248A2">
        <w:rPr>
          <w:sz w:val="28"/>
          <w:szCs w:val="28"/>
        </w:rPr>
        <w:t xml:space="preserve"> </w:t>
      </w:r>
      <w:r w:rsidR="00487D11" w:rsidRPr="003248A2">
        <w:rPr>
          <w:sz w:val="28"/>
          <w:szCs w:val="28"/>
        </w:rPr>
        <w:t>2019</w:t>
      </w:r>
      <w:r w:rsidRPr="003248A2">
        <w:rPr>
          <w:sz w:val="28"/>
          <w:szCs w:val="28"/>
        </w:rPr>
        <w:t xml:space="preserve"> г.</w:t>
      </w:r>
    </w:p>
    <w:p w:rsidR="009C1452" w:rsidRPr="003248A2" w:rsidRDefault="009C1452" w:rsidP="0035789C">
      <w:pPr>
        <w:tabs>
          <w:tab w:val="left" w:pos="2820"/>
        </w:tabs>
        <w:spacing w:after="120" w:line="276" w:lineRule="auto"/>
        <w:rPr>
          <w:sz w:val="28"/>
          <w:szCs w:val="28"/>
        </w:rPr>
      </w:pPr>
    </w:p>
    <w:p w:rsidR="0035789C" w:rsidRPr="00AA743E" w:rsidRDefault="0035789C" w:rsidP="009B5491">
      <w:pPr>
        <w:numPr>
          <w:ilvl w:val="0"/>
          <w:numId w:val="2"/>
        </w:numPr>
        <w:spacing w:before="120" w:after="120"/>
        <w:ind w:left="782" w:hanging="357"/>
        <w:jc w:val="center"/>
        <w:rPr>
          <w:b/>
          <w:sz w:val="28"/>
          <w:szCs w:val="28"/>
          <w:u w:val="single"/>
        </w:rPr>
      </w:pPr>
      <w:r w:rsidRPr="00AA743E">
        <w:rPr>
          <w:b/>
          <w:sz w:val="28"/>
          <w:szCs w:val="28"/>
          <w:u w:val="single"/>
        </w:rPr>
        <w:t>ФОРМИРОВАНИЕ СОСТАВА УЧАСТНИКОВ, МЕСТО И СИСТЕМА ПРОВЕДЕНИЯ СОРЕВНОВАНИЙ</w:t>
      </w:r>
    </w:p>
    <w:p w:rsidR="0035789C" w:rsidRPr="00AA743E" w:rsidRDefault="0035789C" w:rsidP="00486F88">
      <w:pPr>
        <w:spacing w:line="276" w:lineRule="auto"/>
        <w:ind w:right="-1" w:firstLine="435"/>
        <w:contextualSpacing/>
        <w:jc w:val="both"/>
        <w:rPr>
          <w:rFonts w:eastAsia="Calibri"/>
          <w:b/>
          <w:bCs/>
          <w:sz w:val="28"/>
          <w:szCs w:val="28"/>
          <w:u w:val="single"/>
          <w:lang w:eastAsia="en-US"/>
        </w:rPr>
      </w:pPr>
      <w:r w:rsidRPr="00AA743E">
        <w:rPr>
          <w:rFonts w:eastAsia="MS Mincho"/>
          <w:spacing w:val="-10"/>
          <w:sz w:val="28"/>
          <w:szCs w:val="28"/>
          <w:lang w:eastAsia="ar-SA"/>
        </w:rPr>
        <w:t xml:space="preserve">К участию в соревнованиях допускаются обучающиеся высших учебных заведений в соответствии с утвержденным Учредителями Игр ПОЛОЖЕНИЕМ О ПРОВЕДЕНИИ </w:t>
      </w:r>
      <w:r w:rsidR="00487D11">
        <w:rPr>
          <w:rFonts w:eastAsia="MS Mincho"/>
          <w:spacing w:val="-10"/>
          <w:sz w:val="28"/>
          <w:szCs w:val="28"/>
          <w:lang w:eastAsia="ar-SA"/>
        </w:rPr>
        <w:t xml:space="preserve">XXXI </w:t>
      </w:r>
      <w:r w:rsidRPr="00AA743E">
        <w:rPr>
          <w:rFonts w:eastAsia="MS Mincho"/>
          <w:spacing w:val="-10"/>
          <w:sz w:val="28"/>
          <w:szCs w:val="28"/>
          <w:lang w:eastAsia="ar-SA"/>
        </w:rPr>
        <w:t>МОСКОВСКИХ СТУДЕНЧЕСКИХ СПОРТИВНЫХ ИГР, далее – «Положение».</w:t>
      </w:r>
    </w:p>
    <w:p w:rsidR="0035789C" w:rsidRPr="00AA743E" w:rsidRDefault="0035789C" w:rsidP="00486F88">
      <w:pPr>
        <w:spacing w:line="276" w:lineRule="auto"/>
        <w:ind w:right="-1" w:firstLine="435"/>
        <w:contextualSpacing/>
        <w:jc w:val="both"/>
        <w:rPr>
          <w:rFonts w:eastAsia="Calibri"/>
          <w:b/>
          <w:bCs/>
          <w:sz w:val="28"/>
          <w:szCs w:val="28"/>
          <w:u w:val="single"/>
          <w:lang w:eastAsia="en-US"/>
        </w:rPr>
      </w:pPr>
      <w:r w:rsidRPr="00AA743E">
        <w:rPr>
          <w:rFonts w:eastAsia="MS Mincho"/>
          <w:spacing w:val="-10"/>
          <w:sz w:val="28"/>
          <w:szCs w:val="28"/>
          <w:lang w:eastAsia="ar-SA"/>
        </w:rPr>
        <w:t xml:space="preserve">Положение размещено на официальном сайте Организатора по адресу - </w:t>
      </w:r>
      <w:hyperlink r:id="rId10" w:history="1">
        <w:r w:rsidR="00487D11" w:rsidRPr="00D374BE">
          <w:rPr>
            <w:rStyle w:val="a3"/>
            <w:rFonts w:eastAsia="MS Mincho"/>
            <w:spacing w:val="-10"/>
            <w:sz w:val="28"/>
            <w:szCs w:val="28"/>
            <w:lang w:eastAsia="ar-SA"/>
          </w:rPr>
          <w:t>http://mrsss.ru/page/xxx</w:t>
        </w:r>
        <w:proofErr w:type="spellStart"/>
        <w:r w:rsidR="00487D11" w:rsidRPr="00D374BE">
          <w:rPr>
            <w:rStyle w:val="a3"/>
            <w:rFonts w:eastAsia="MS Mincho"/>
            <w:spacing w:val="-10"/>
            <w:sz w:val="28"/>
            <w:szCs w:val="28"/>
            <w:lang w:val="en-US" w:eastAsia="ar-SA"/>
          </w:rPr>
          <w:t>i</w:t>
        </w:r>
        <w:proofErr w:type="spellEnd"/>
        <w:r w:rsidR="00487D11" w:rsidRPr="00D374BE">
          <w:rPr>
            <w:rStyle w:val="a3"/>
            <w:rFonts w:eastAsia="MS Mincho"/>
            <w:spacing w:val="-10"/>
            <w:sz w:val="28"/>
            <w:szCs w:val="28"/>
            <w:lang w:eastAsia="ar-SA"/>
          </w:rPr>
          <w:t>-</w:t>
        </w:r>
        <w:proofErr w:type="spellStart"/>
        <w:r w:rsidR="00487D11" w:rsidRPr="00D374BE">
          <w:rPr>
            <w:rStyle w:val="a3"/>
            <w:rFonts w:eastAsia="MS Mincho"/>
            <w:spacing w:val="-10"/>
            <w:sz w:val="28"/>
            <w:szCs w:val="28"/>
            <w:lang w:eastAsia="ar-SA"/>
          </w:rPr>
          <w:t>mssi</w:t>
        </w:r>
        <w:proofErr w:type="spellEnd"/>
      </w:hyperlink>
      <w:r w:rsidRPr="00AA743E">
        <w:rPr>
          <w:rFonts w:eastAsia="MS Mincho"/>
          <w:spacing w:val="-10"/>
          <w:sz w:val="28"/>
          <w:szCs w:val="28"/>
          <w:lang w:eastAsia="ar-SA"/>
        </w:rPr>
        <w:t xml:space="preserve">. </w:t>
      </w:r>
    </w:p>
    <w:p w:rsidR="0035789C" w:rsidRDefault="0035789C" w:rsidP="00A928DA">
      <w:pPr>
        <w:spacing w:line="276" w:lineRule="auto"/>
        <w:ind w:firstLine="437"/>
        <w:contextualSpacing/>
        <w:jc w:val="both"/>
        <w:rPr>
          <w:rFonts w:eastAsia="MS Mincho"/>
          <w:spacing w:val="-10"/>
          <w:sz w:val="28"/>
          <w:szCs w:val="28"/>
          <w:lang w:eastAsia="ar-SA"/>
        </w:rPr>
      </w:pPr>
      <w:r w:rsidRPr="00AA743E">
        <w:rPr>
          <w:rFonts w:eastAsia="MS Mincho"/>
          <w:spacing w:val="-10"/>
          <w:sz w:val="28"/>
          <w:szCs w:val="28"/>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35789C" w:rsidRPr="00AA743E" w:rsidRDefault="0035789C" w:rsidP="00486F88">
      <w:pPr>
        <w:spacing w:line="276" w:lineRule="auto"/>
        <w:ind w:right="-1" w:firstLine="435"/>
        <w:contextualSpacing/>
        <w:jc w:val="both"/>
        <w:rPr>
          <w:rFonts w:eastAsia="Calibri"/>
          <w:b/>
          <w:bCs/>
          <w:sz w:val="28"/>
          <w:szCs w:val="28"/>
          <w:u w:val="single"/>
          <w:lang w:eastAsia="en-US"/>
        </w:rPr>
      </w:pPr>
      <w:r w:rsidRPr="00AA743E">
        <w:rPr>
          <w:rFonts w:eastAsia="MS Mincho"/>
          <w:spacing w:val="-10"/>
          <w:sz w:val="28"/>
          <w:szCs w:val="28"/>
        </w:rPr>
        <w:t>Не допускаются к участию в соревновании по данному виду спорта представители вузов</w:t>
      </w:r>
      <w:r w:rsidR="006754A4">
        <w:rPr>
          <w:rFonts w:eastAsia="MS Mincho"/>
          <w:spacing w:val="-10"/>
          <w:sz w:val="28"/>
          <w:szCs w:val="28"/>
        </w:rPr>
        <w:t xml:space="preserve"> </w:t>
      </w:r>
      <w:r w:rsidRPr="00AA743E">
        <w:rPr>
          <w:rFonts w:eastAsia="MS Mincho"/>
          <w:spacing w:val="-10"/>
          <w:sz w:val="28"/>
          <w:szCs w:val="28"/>
        </w:rPr>
        <w:t>-</w:t>
      </w:r>
      <w:r w:rsidR="006754A4">
        <w:rPr>
          <w:rFonts w:eastAsia="MS Mincho"/>
          <w:spacing w:val="-10"/>
          <w:sz w:val="28"/>
          <w:szCs w:val="28"/>
        </w:rPr>
        <w:t xml:space="preserve"> </w:t>
      </w:r>
      <w:r w:rsidRPr="00AA743E">
        <w:rPr>
          <w:rFonts w:eastAsia="MS Mincho"/>
          <w:spacing w:val="-10"/>
          <w:sz w:val="28"/>
          <w:szCs w:val="28"/>
        </w:rPr>
        <w:t>спортсмены, у которых отсутствует:</w:t>
      </w:r>
    </w:p>
    <w:p w:rsidR="0035789C" w:rsidRPr="00AA743E" w:rsidRDefault="0035789C" w:rsidP="00486F88">
      <w:pPr>
        <w:spacing w:line="276" w:lineRule="auto"/>
        <w:ind w:right="-1"/>
        <w:contextualSpacing/>
        <w:jc w:val="both"/>
        <w:rPr>
          <w:rFonts w:eastAsia="Calibri"/>
          <w:b/>
          <w:bCs/>
          <w:sz w:val="28"/>
          <w:szCs w:val="28"/>
          <w:u w:val="single"/>
          <w:lang w:eastAsia="en-US"/>
        </w:rPr>
      </w:pPr>
      <w:r w:rsidRPr="00AA743E">
        <w:rPr>
          <w:rFonts w:eastAsia="Calibri"/>
          <w:b/>
          <w:bCs/>
          <w:sz w:val="28"/>
          <w:szCs w:val="28"/>
          <w:lang w:eastAsia="en-US"/>
        </w:rPr>
        <w:t>-</w:t>
      </w:r>
      <w:r w:rsidR="00487D11">
        <w:rPr>
          <w:rFonts w:eastAsia="MS Mincho"/>
          <w:spacing w:val="-10"/>
          <w:sz w:val="28"/>
          <w:szCs w:val="28"/>
        </w:rPr>
        <w:t>страховка жизни и здоровья</w:t>
      </w:r>
      <w:r w:rsidR="006754A4">
        <w:rPr>
          <w:rFonts w:eastAsia="MS Mincho"/>
          <w:spacing w:val="-10"/>
          <w:sz w:val="28"/>
          <w:szCs w:val="28"/>
        </w:rPr>
        <w:t>;</w:t>
      </w:r>
    </w:p>
    <w:p w:rsidR="0035789C" w:rsidRPr="00AA743E" w:rsidRDefault="0035789C" w:rsidP="00486F88">
      <w:pPr>
        <w:spacing w:line="276" w:lineRule="auto"/>
        <w:ind w:right="-1"/>
        <w:contextualSpacing/>
        <w:jc w:val="both"/>
        <w:rPr>
          <w:rFonts w:eastAsia="Calibri"/>
          <w:b/>
          <w:bCs/>
          <w:sz w:val="28"/>
          <w:szCs w:val="28"/>
          <w:u w:val="single"/>
          <w:lang w:eastAsia="en-US"/>
        </w:rPr>
      </w:pPr>
      <w:r w:rsidRPr="00AA743E">
        <w:rPr>
          <w:rFonts w:eastAsia="Calibri"/>
          <w:b/>
          <w:bCs/>
          <w:sz w:val="28"/>
          <w:szCs w:val="28"/>
          <w:lang w:eastAsia="en-US"/>
        </w:rPr>
        <w:t>-</w:t>
      </w:r>
      <w:r w:rsidRPr="00AA743E">
        <w:rPr>
          <w:rFonts w:eastAsia="MS Mincho"/>
          <w:spacing w:val="-10"/>
          <w:sz w:val="28"/>
          <w:szCs w:val="28"/>
        </w:rPr>
        <w:t>надлежащим образом пройденная регистрация через АОС «</w:t>
      </w:r>
      <w:proofErr w:type="spellStart"/>
      <w:r w:rsidRPr="00AA743E">
        <w:rPr>
          <w:rFonts w:eastAsia="MS Mincho"/>
          <w:spacing w:val="-10"/>
          <w:sz w:val="28"/>
          <w:szCs w:val="28"/>
        </w:rPr>
        <w:t>Наградион</w:t>
      </w:r>
      <w:proofErr w:type="spellEnd"/>
      <w:r w:rsidRPr="00AA743E">
        <w:rPr>
          <w:rFonts w:eastAsia="MS Mincho"/>
          <w:spacing w:val="-10"/>
          <w:sz w:val="28"/>
          <w:szCs w:val="28"/>
        </w:rPr>
        <w:t>»</w:t>
      </w:r>
      <w:r w:rsidR="006754A4">
        <w:rPr>
          <w:rFonts w:eastAsia="MS Mincho"/>
          <w:spacing w:val="-10"/>
          <w:sz w:val="28"/>
          <w:szCs w:val="28"/>
        </w:rPr>
        <w:t>;</w:t>
      </w:r>
    </w:p>
    <w:p w:rsidR="0035789C" w:rsidRPr="00AA743E" w:rsidRDefault="0035789C" w:rsidP="00486F88">
      <w:pPr>
        <w:keepNext/>
        <w:keepLines/>
        <w:suppressAutoHyphens/>
        <w:autoSpaceDE w:val="0"/>
        <w:autoSpaceDN w:val="0"/>
        <w:adjustRightInd w:val="0"/>
        <w:spacing w:line="276" w:lineRule="auto"/>
        <w:ind w:right="-1"/>
        <w:jc w:val="both"/>
        <w:rPr>
          <w:rFonts w:eastAsia="MS Mincho"/>
          <w:spacing w:val="-10"/>
          <w:sz w:val="28"/>
          <w:szCs w:val="28"/>
        </w:rPr>
      </w:pPr>
      <w:r w:rsidRPr="00AA743E">
        <w:rPr>
          <w:rFonts w:eastAsia="MS Mincho"/>
          <w:spacing w:val="-10"/>
          <w:sz w:val="28"/>
          <w:szCs w:val="28"/>
        </w:rPr>
        <w:t>-заключенный Договор между вузом и МРО РССС</w:t>
      </w:r>
      <w:r w:rsidR="006754A4">
        <w:rPr>
          <w:rFonts w:eastAsia="MS Mincho"/>
          <w:spacing w:val="-10"/>
          <w:sz w:val="28"/>
          <w:szCs w:val="28"/>
        </w:rPr>
        <w:t>;</w:t>
      </w:r>
    </w:p>
    <w:p w:rsidR="0035789C" w:rsidRPr="00AA743E" w:rsidRDefault="0035789C" w:rsidP="00486F88">
      <w:pPr>
        <w:keepNext/>
        <w:keepLines/>
        <w:suppressAutoHyphens/>
        <w:autoSpaceDE w:val="0"/>
        <w:autoSpaceDN w:val="0"/>
        <w:adjustRightInd w:val="0"/>
        <w:spacing w:line="276" w:lineRule="auto"/>
        <w:ind w:right="-1"/>
        <w:jc w:val="both"/>
        <w:rPr>
          <w:rFonts w:eastAsia="MS Mincho"/>
          <w:spacing w:val="-10"/>
          <w:sz w:val="28"/>
          <w:szCs w:val="28"/>
        </w:rPr>
      </w:pPr>
      <w:r w:rsidRPr="00AA743E">
        <w:rPr>
          <w:rFonts w:eastAsia="MS Mincho"/>
          <w:spacing w:val="-10"/>
          <w:sz w:val="28"/>
          <w:szCs w:val="28"/>
        </w:rPr>
        <w:t xml:space="preserve">-оплата вузом имеющегося долга за </w:t>
      </w:r>
      <w:r w:rsidRPr="00AA743E">
        <w:rPr>
          <w:rFonts w:eastAsia="MS Mincho"/>
          <w:spacing w:val="-10"/>
          <w:sz w:val="28"/>
          <w:szCs w:val="28"/>
          <w:lang w:val="en-US"/>
        </w:rPr>
        <w:t>XX</w:t>
      </w:r>
      <w:r w:rsidR="00487D11" w:rsidRPr="00AA743E">
        <w:rPr>
          <w:rFonts w:eastAsia="MS Mincho"/>
          <w:spacing w:val="-10"/>
          <w:sz w:val="28"/>
          <w:szCs w:val="28"/>
          <w:lang w:val="en-US"/>
        </w:rPr>
        <w:t>IX</w:t>
      </w:r>
      <w:r w:rsidRPr="00AA743E">
        <w:rPr>
          <w:rFonts w:eastAsia="MS Mincho"/>
          <w:spacing w:val="-10"/>
          <w:sz w:val="28"/>
          <w:szCs w:val="28"/>
        </w:rPr>
        <w:t xml:space="preserve"> и </w:t>
      </w:r>
      <w:r w:rsidRPr="00AA743E">
        <w:rPr>
          <w:rFonts w:eastAsia="MS Mincho"/>
          <w:spacing w:val="-10"/>
          <w:sz w:val="28"/>
          <w:szCs w:val="28"/>
          <w:lang w:val="en-US"/>
        </w:rPr>
        <w:t>XX</w:t>
      </w:r>
      <w:r w:rsidR="00487D11" w:rsidRPr="00AA743E">
        <w:rPr>
          <w:rFonts w:eastAsia="MS Mincho"/>
          <w:spacing w:val="-10"/>
          <w:sz w:val="28"/>
          <w:szCs w:val="28"/>
          <w:lang w:val="en-US"/>
        </w:rPr>
        <w:t>X</w:t>
      </w:r>
      <w:r w:rsidRPr="00AA743E">
        <w:rPr>
          <w:rFonts w:eastAsia="MS Mincho"/>
          <w:spacing w:val="-10"/>
          <w:sz w:val="28"/>
          <w:szCs w:val="28"/>
        </w:rPr>
        <w:t xml:space="preserve"> МССИ</w:t>
      </w:r>
      <w:r w:rsidR="006754A4">
        <w:rPr>
          <w:rFonts w:eastAsia="MS Mincho"/>
          <w:spacing w:val="-10"/>
          <w:sz w:val="28"/>
          <w:szCs w:val="28"/>
        </w:rPr>
        <w:t>;</w:t>
      </w:r>
    </w:p>
    <w:p w:rsidR="0035789C" w:rsidRPr="00AA743E" w:rsidRDefault="0035789C" w:rsidP="00486F88">
      <w:pPr>
        <w:keepNext/>
        <w:keepLines/>
        <w:suppressAutoHyphens/>
        <w:autoSpaceDE w:val="0"/>
        <w:autoSpaceDN w:val="0"/>
        <w:adjustRightInd w:val="0"/>
        <w:spacing w:line="276" w:lineRule="auto"/>
        <w:ind w:right="-1"/>
        <w:jc w:val="both"/>
        <w:rPr>
          <w:rFonts w:eastAsia="MS Mincho"/>
          <w:spacing w:val="-10"/>
          <w:sz w:val="28"/>
          <w:szCs w:val="28"/>
        </w:rPr>
      </w:pPr>
      <w:r w:rsidRPr="00AA743E">
        <w:rPr>
          <w:rFonts w:eastAsia="MS Mincho"/>
          <w:spacing w:val="-10"/>
          <w:sz w:val="28"/>
          <w:szCs w:val="28"/>
        </w:rPr>
        <w:t>-предоплата, совершенная вузом за участие в ХХХ</w:t>
      </w:r>
      <w:r w:rsidR="00487D11">
        <w:rPr>
          <w:rFonts w:eastAsia="MS Mincho"/>
          <w:spacing w:val="-10"/>
          <w:sz w:val="28"/>
          <w:szCs w:val="28"/>
          <w:lang w:val="en-US"/>
        </w:rPr>
        <w:t>I</w:t>
      </w:r>
      <w:r w:rsidRPr="00AA743E">
        <w:rPr>
          <w:rFonts w:eastAsia="MS Mincho"/>
          <w:spacing w:val="-10"/>
          <w:sz w:val="28"/>
          <w:szCs w:val="28"/>
        </w:rPr>
        <w:t xml:space="preserve"> МССИ</w:t>
      </w:r>
      <w:r w:rsidR="006754A4">
        <w:rPr>
          <w:rFonts w:eastAsia="MS Mincho"/>
          <w:spacing w:val="-10"/>
          <w:sz w:val="28"/>
          <w:szCs w:val="28"/>
        </w:rPr>
        <w:t>;</w:t>
      </w:r>
    </w:p>
    <w:p w:rsidR="0035789C" w:rsidRDefault="0035789C" w:rsidP="00486F88">
      <w:pPr>
        <w:keepNext/>
        <w:keepLines/>
        <w:suppressAutoHyphens/>
        <w:autoSpaceDE w:val="0"/>
        <w:autoSpaceDN w:val="0"/>
        <w:adjustRightInd w:val="0"/>
        <w:spacing w:line="276" w:lineRule="auto"/>
        <w:ind w:right="-1"/>
        <w:jc w:val="both"/>
        <w:rPr>
          <w:rFonts w:eastAsia="MS Mincho"/>
          <w:spacing w:val="-10"/>
          <w:sz w:val="28"/>
          <w:szCs w:val="28"/>
        </w:rPr>
      </w:pPr>
      <w:r w:rsidRPr="00AA743E">
        <w:rPr>
          <w:rFonts w:eastAsia="MS Mincho"/>
          <w:spacing w:val="-10"/>
          <w:sz w:val="28"/>
          <w:szCs w:val="28"/>
        </w:rPr>
        <w:t>-надлежащим образом оформленная медицинская справка или виза уполномоченного медицинского работника</w:t>
      </w:r>
      <w:r w:rsidR="006754A4">
        <w:rPr>
          <w:rFonts w:eastAsia="MS Mincho"/>
          <w:spacing w:val="-10"/>
          <w:sz w:val="28"/>
          <w:szCs w:val="28"/>
        </w:rPr>
        <w:t>;</w:t>
      </w:r>
    </w:p>
    <w:p w:rsidR="00E2110A" w:rsidRPr="00E2110A" w:rsidRDefault="00E2110A" w:rsidP="00486F88">
      <w:pPr>
        <w:keepNext/>
        <w:keepLines/>
        <w:suppressAutoHyphens/>
        <w:autoSpaceDE w:val="0"/>
        <w:autoSpaceDN w:val="0"/>
        <w:adjustRightInd w:val="0"/>
        <w:spacing w:line="276" w:lineRule="auto"/>
        <w:ind w:right="-1"/>
        <w:jc w:val="both"/>
        <w:rPr>
          <w:rFonts w:eastAsia="MS Mincho"/>
          <w:spacing w:val="-10"/>
          <w:sz w:val="28"/>
          <w:szCs w:val="28"/>
        </w:rPr>
      </w:pPr>
      <w:r>
        <w:rPr>
          <w:rFonts w:eastAsia="MS Mincho"/>
          <w:spacing w:val="-10"/>
          <w:sz w:val="28"/>
          <w:szCs w:val="28"/>
        </w:rPr>
        <w:t xml:space="preserve">- </w:t>
      </w:r>
      <w:r w:rsidRPr="003248A2">
        <w:rPr>
          <w:rStyle w:val="s1"/>
          <w:sz w:val="28"/>
          <w:szCs w:val="28"/>
        </w:rPr>
        <w:t>подтвержденный аккаунт</w:t>
      </w:r>
      <w:r w:rsidR="006D7D82" w:rsidRPr="003248A2">
        <w:rPr>
          <w:rStyle w:val="s1"/>
          <w:sz w:val="28"/>
          <w:szCs w:val="28"/>
        </w:rPr>
        <w:t xml:space="preserve"> игрока</w:t>
      </w:r>
      <w:r w:rsidRPr="003248A2">
        <w:rPr>
          <w:rStyle w:val="s1"/>
          <w:sz w:val="28"/>
          <w:szCs w:val="28"/>
        </w:rPr>
        <w:t xml:space="preserve"> на сайте </w:t>
      </w:r>
      <w:hyperlink r:id="rId11" w:history="1">
        <w:r w:rsidRPr="0035276A">
          <w:rPr>
            <w:rStyle w:val="a3"/>
            <w:sz w:val="28"/>
            <w:szCs w:val="28"/>
          </w:rPr>
          <w:t>https://play.fiba3x3.co</w:t>
        </w:r>
        <w:r w:rsidRPr="0035276A">
          <w:rPr>
            <w:rStyle w:val="a3"/>
            <w:sz w:val="28"/>
            <w:szCs w:val="28"/>
            <w:lang w:val="en-US"/>
          </w:rPr>
          <w:t>m</w:t>
        </w:r>
      </w:hyperlink>
      <w:r w:rsidRPr="00E2110A">
        <w:rPr>
          <w:rStyle w:val="s12"/>
          <w:sz w:val="28"/>
          <w:szCs w:val="28"/>
          <w:u w:val="single"/>
        </w:rPr>
        <w:t xml:space="preserve"> </w:t>
      </w:r>
      <w:r>
        <w:rPr>
          <w:rStyle w:val="s12"/>
          <w:sz w:val="28"/>
          <w:szCs w:val="28"/>
          <w:u w:val="single"/>
        </w:rPr>
        <w:t>;</w:t>
      </w:r>
    </w:p>
    <w:p w:rsidR="0035789C" w:rsidRPr="00AA743E" w:rsidRDefault="0035789C" w:rsidP="00486F88">
      <w:pPr>
        <w:keepNext/>
        <w:keepLines/>
        <w:suppressAutoHyphens/>
        <w:autoSpaceDE w:val="0"/>
        <w:autoSpaceDN w:val="0"/>
        <w:adjustRightInd w:val="0"/>
        <w:spacing w:line="276" w:lineRule="auto"/>
        <w:ind w:right="-1"/>
        <w:jc w:val="both"/>
        <w:rPr>
          <w:rFonts w:eastAsia="MS Mincho"/>
          <w:spacing w:val="-10"/>
          <w:sz w:val="28"/>
          <w:szCs w:val="28"/>
        </w:rPr>
      </w:pPr>
      <w:r w:rsidRPr="00AA743E">
        <w:rPr>
          <w:rFonts w:eastAsia="MS Mincho"/>
          <w:spacing w:val="-10"/>
          <w:sz w:val="28"/>
          <w:szCs w:val="28"/>
        </w:rPr>
        <w:t>-надлежащим образом оформленная заявка.</w:t>
      </w:r>
    </w:p>
    <w:p w:rsidR="0035789C" w:rsidRPr="00AA743E" w:rsidRDefault="0035789C" w:rsidP="0035789C">
      <w:pPr>
        <w:spacing w:line="276" w:lineRule="auto"/>
        <w:rPr>
          <w:b/>
          <w:sz w:val="28"/>
          <w:szCs w:val="28"/>
          <w:lang w:val="x-none" w:eastAsia="x-none"/>
        </w:rPr>
      </w:pPr>
      <w:r w:rsidRPr="00AA743E">
        <w:rPr>
          <w:b/>
          <w:sz w:val="28"/>
          <w:szCs w:val="28"/>
          <w:lang w:val="x-none" w:eastAsia="x-none"/>
        </w:rPr>
        <w:t>4.1.  Команды</w:t>
      </w:r>
    </w:p>
    <w:p w:rsidR="0035789C" w:rsidRPr="00AA743E" w:rsidRDefault="0035789C" w:rsidP="0035789C">
      <w:pPr>
        <w:spacing w:line="276" w:lineRule="auto"/>
        <w:jc w:val="both"/>
        <w:rPr>
          <w:sz w:val="28"/>
          <w:szCs w:val="28"/>
          <w:lang w:val="x-none" w:eastAsia="x-none"/>
        </w:rPr>
      </w:pPr>
      <w:r w:rsidRPr="00AA743E">
        <w:rPr>
          <w:sz w:val="28"/>
          <w:szCs w:val="28"/>
          <w:lang w:val="x-none" w:eastAsia="x-none"/>
        </w:rPr>
        <w:t>4.1.1.</w:t>
      </w:r>
      <w:r w:rsidRPr="00AA743E">
        <w:rPr>
          <w:sz w:val="28"/>
          <w:szCs w:val="28"/>
          <w:lang w:eastAsia="x-none"/>
        </w:rPr>
        <w:t xml:space="preserve"> </w:t>
      </w:r>
      <w:r w:rsidRPr="00AA743E">
        <w:rPr>
          <w:sz w:val="28"/>
          <w:szCs w:val="28"/>
          <w:lang w:val="x-none" w:eastAsia="x-none"/>
        </w:rPr>
        <w:t xml:space="preserve">К участию в </w:t>
      </w:r>
      <w:r w:rsidR="00E2110A" w:rsidRPr="003248A2">
        <w:rPr>
          <w:sz w:val="28"/>
          <w:szCs w:val="28"/>
          <w:lang w:eastAsia="x-none"/>
        </w:rPr>
        <w:t>Соревнованиях</w:t>
      </w:r>
      <w:r w:rsidRPr="00AA743E">
        <w:rPr>
          <w:sz w:val="28"/>
          <w:szCs w:val="28"/>
          <w:lang w:eastAsia="x-none"/>
        </w:rPr>
        <w:t xml:space="preserve"> </w:t>
      </w:r>
      <w:r w:rsidRPr="00AA743E">
        <w:rPr>
          <w:sz w:val="28"/>
          <w:szCs w:val="28"/>
          <w:lang w:val="x-none" w:eastAsia="x-none"/>
        </w:rPr>
        <w:t>допускаются команды юношей и девушек, составленные из игроков одно</w:t>
      </w:r>
      <w:r w:rsidRPr="00AA743E">
        <w:rPr>
          <w:sz w:val="28"/>
          <w:szCs w:val="28"/>
          <w:lang w:eastAsia="x-none"/>
        </w:rPr>
        <w:t>й ООВО (образовательная организация высшего образования)</w:t>
      </w:r>
      <w:r w:rsidRPr="00AA743E">
        <w:rPr>
          <w:sz w:val="28"/>
          <w:szCs w:val="28"/>
          <w:lang w:val="x-none" w:eastAsia="x-none"/>
        </w:rPr>
        <w:t>.</w:t>
      </w:r>
    </w:p>
    <w:p w:rsidR="00E2110A" w:rsidRPr="003248A2" w:rsidRDefault="0035789C" w:rsidP="00E2110A">
      <w:pPr>
        <w:spacing w:line="276" w:lineRule="auto"/>
        <w:jc w:val="both"/>
        <w:rPr>
          <w:sz w:val="28"/>
          <w:szCs w:val="28"/>
          <w:lang w:eastAsia="x-none"/>
        </w:rPr>
      </w:pPr>
      <w:r w:rsidRPr="00AA743E">
        <w:rPr>
          <w:sz w:val="28"/>
          <w:szCs w:val="28"/>
          <w:lang w:val="x-none" w:eastAsia="x-none"/>
        </w:rPr>
        <w:t>4.1.2</w:t>
      </w:r>
      <w:r w:rsidRPr="003248A2">
        <w:rPr>
          <w:sz w:val="28"/>
          <w:szCs w:val="28"/>
          <w:lang w:val="x-none" w:eastAsia="x-none"/>
        </w:rPr>
        <w:t xml:space="preserve">. </w:t>
      </w:r>
      <w:r w:rsidR="00E2110A" w:rsidRPr="003248A2">
        <w:rPr>
          <w:b/>
          <w:sz w:val="28"/>
          <w:szCs w:val="28"/>
          <w:lang w:eastAsia="x-none"/>
        </w:rPr>
        <w:t>Состав каждой команды:</w:t>
      </w:r>
      <w:r w:rsidR="00E2110A" w:rsidRPr="003248A2">
        <w:rPr>
          <w:sz w:val="28"/>
          <w:szCs w:val="28"/>
          <w:lang w:eastAsia="x-none"/>
        </w:rPr>
        <w:t> в предварительную заявку может быть внесено не более 7 человек (6 игроков и 1 сопровождающий (тренер). На каждом этапе соревнований могут участвовать 5 человек (4 спортсмена, 1 сопровождающий</w:t>
      </w:r>
    </w:p>
    <w:p w:rsidR="0035789C" w:rsidRPr="00E2110A" w:rsidRDefault="00E2110A" w:rsidP="0035789C">
      <w:pPr>
        <w:spacing w:line="276" w:lineRule="auto"/>
        <w:jc w:val="both"/>
        <w:rPr>
          <w:sz w:val="28"/>
          <w:szCs w:val="28"/>
          <w:lang w:eastAsia="x-none"/>
        </w:rPr>
      </w:pPr>
      <w:r w:rsidRPr="003248A2">
        <w:rPr>
          <w:sz w:val="28"/>
          <w:szCs w:val="28"/>
          <w:lang w:eastAsia="x-none"/>
        </w:rPr>
        <w:t>(тренер) из числа включенных в предварительную заявку.</w:t>
      </w:r>
      <w:r w:rsidR="00DD345F" w:rsidRPr="003248A2">
        <w:rPr>
          <w:sz w:val="28"/>
          <w:szCs w:val="28"/>
          <w:lang w:eastAsia="x-none"/>
        </w:rPr>
        <w:t xml:space="preserve"> </w:t>
      </w:r>
      <w:r w:rsidR="0035789C" w:rsidRPr="00AA743E">
        <w:rPr>
          <w:sz w:val="28"/>
          <w:szCs w:val="28"/>
          <w:lang w:val="x-none" w:eastAsia="x-none"/>
        </w:rPr>
        <w:t>Минимальное количество игроков в заявке - 3 (три).</w:t>
      </w:r>
    </w:p>
    <w:p w:rsidR="0035789C" w:rsidRPr="00AA743E" w:rsidRDefault="0035789C" w:rsidP="0035789C">
      <w:pPr>
        <w:spacing w:line="276" w:lineRule="auto"/>
        <w:jc w:val="both"/>
        <w:rPr>
          <w:sz w:val="28"/>
          <w:szCs w:val="28"/>
          <w:lang w:eastAsia="x-none"/>
        </w:rPr>
      </w:pPr>
      <w:r w:rsidRPr="00AA743E">
        <w:rPr>
          <w:sz w:val="28"/>
          <w:szCs w:val="28"/>
          <w:lang w:val="x-none" w:eastAsia="x-none"/>
        </w:rPr>
        <w:lastRenderedPageBreak/>
        <w:t>4.</w:t>
      </w:r>
      <w:r w:rsidR="003248A2">
        <w:rPr>
          <w:sz w:val="28"/>
          <w:szCs w:val="28"/>
          <w:lang w:eastAsia="x-none"/>
        </w:rPr>
        <w:t>1</w:t>
      </w:r>
      <w:r w:rsidRPr="00AA743E">
        <w:rPr>
          <w:sz w:val="28"/>
          <w:szCs w:val="28"/>
          <w:lang w:val="x-none" w:eastAsia="x-none"/>
        </w:rPr>
        <w:t>.</w:t>
      </w:r>
      <w:r w:rsidR="003248A2">
        <w:rPr>
          <w:sz w:val="28"/>
          <w:szCs w:val="28"/>
          <w:lang w:eastAsia="x-none"/>
        </w:rPr>
        <w:t>3</w:t>
      </w:r>
      <w:r w:rsidRPr="00AA743E">
        <w:rPr>
          <w:sz w:val="28"/>
          <w:szCs w:val="28"/>
          <w:lang w:val="x-none" w:eastAsia="x-none"/>
        </w:rPr>
        <w:t xml:space="preserve">. Игроками команд, участвующих в </w:t>
      </w:r>
      <w:r w:rsidR="00E2110A" w:rsidRPr="003248A2">
        <w:rPr>
          <w:sz w:val="28"/>
          <w:szCs w:val="28"/>
          <w:lang w:eastAsia="x-none"/>
        </w:rPr>
        <w:t>Соревнованиях</w:t>
      </w:r>
      <w:r w:rsidRPr="003248A2">
        <w:rPr>
          <w:sz w:val="28"/>
          <w:szCs w:val="28"/>
          <w:lang w:val="x-none" w:eastAsia="x-none"/>
        </w:rPr>
        <w:t xml:space="preserve">, </w:t>
      </w:r>
      <w:r w:rsidRPr="00AA743E">
        <w:rPr>
          <w:sz w:val="28"/>
          <w:szCs w:val="28"/>
          <w:lang w:val="x-none" w:eastAsia="x-none"/>
        </w:rPr>
        <w:t xml:space="preserve">могут быть только </w:t>
      </w:r>
      <w:r w:rsidR="00FB2ADD">
        <w:rPr>
          <w:rFonts w:eastAsia="Calibri"/>
          <w:sz w:val="28"/>
          <w:szCs w:val="28"/>
          <w:lang w:eastAsia="en-US"/>
        </w:rPr>
        <w:t>с</w:t>
      </w:r>
      <w:r w:rsidR="00FB2ADD" w:rsidRPr="00F60F5F">
        <w:rPr>
          <w:rFonts w:eastAsia="Calibri"/>
          <w:sz w:val="28"/>
          <w:szCs w:val="28"/>
          <w:lang w:eastAsia="en-US"/>
        </w:rPr>
        <w:t xml:space="preserve">туденты, магистранты, </w:t>
      </w:r>
      <w:r w:rsidR="00FB2ADD" w:rsidRPr="00280DE5">
        <w:rPr>
          <w:rFonts w:eastAsia="Calibri"/>
          <w:sz w:val="28"/>
          <w:szCs w:val="28"/>
          <w:lang w:eastAsia="en-US"/>
        </w:rPr>
        <w:t>ординаторы</w:t>
      </w:r>
      <w:r w:rsidR="00FB2ADD" w:rsidRPr="00F60F5F">
        <w:rPr>
          <w:rFonts w:eastAsia="Calibri"/>
          <w:sz w:val="28"/>
          <w:szCs w:val="28"/>
          <w:lang w:eastAsia="en-US"/>
        </w:rPr>
        <w:t xml:space="preserve"> и аспиранты </w:t>
      </w:r>
      <w:r w:rsidRPr="00AA743E">
        <w:rPr>
          <w:b/>
          <w:sz w:val="28"/>
          <w:szCs w:val="28"/>
          <w:lang w:val="x-none" w:eastAsia="x-none"/>
        </w:rPr>
        <w:t>дневной</w:t>
      </w:r>
      <w:r w:rsidRPr="00AA743E">
        <w:rPr>
          <w:sz w:val="28"/>
          <w:szCs w:val="28"/>
          <w:lang w:val="x-none" w:eastAsia="x-none"/>
        </w:rPr>
        <w:t xml:space="preserve"> </w:t>
      </w:r>
      <w:r w:rsidRPr="00AA743E">
        <w:rPr>
          <w:b/>
          <w:sz w:val="28"/>
          <w:szCs w:val="28"/>
          <w:lang w:val="x-none" w:eastAsia="x-none"/>
        </w:rPr>
        <w:t xml:space="preserve">очной формы обучения </w:t>
      </w:r>
      <w:r w:rsidRPr="00AA743E">
        <w:rPr>
          <w:sz w:val="28"/>
          <w:szCs w:val="28"/>
          <w:lang w:val="x-none" w:eastAsia="x-none"/>
        </w:rPr>
        <w:t>высших учебных заведений Российской Федерации</w:t>
      </w:r>
      <w:r w:rsidR="006754A4">
        <w:rPr>
          <w:sz w:val="28"/>
          <w:szCs w:val="28"/>
          <w:lang w:eastAsia="x-none"/>
        </w:rPr>
        <w:t>, возраст которых не должен быть равным или превышать 2</w:t>
      </w:r>
      <w:r w:rsidR="001D616D" w:rsidRPr="001D616D">
        <w:rPr>
          <w:sz w:val="28"/>
          <w:szCs w:val="28"/>
          <w:lang w:eastAsia="x-none"/>
        </w:rPr>
        <w:t>5</w:t>
      </w:r>
      <w:r w:rsidR="006754A4">
        <w:rPr>
          <w:sz w:val="28"/>
          <w:szCs w:val="28"/>
          <w:lang w:eastAsia="x-none"/>
        </w:rPr>
        <w:t xml:space="preserve"> лет</w:t>
      </w:r>
      <w:r w:rsidR="001D616D" w:rsidRPr="001D616D">
        <w:rPr>
          <w:sz w:val="28"/>
          <w:szCs w:val="28"/>
          <w:lang w:eastAsia="x-none"/>
        </w:rPr>
        <w:t xml:space="preserve"> </w:t>
      </w:r>
      <w:r w:rsidR="001D616D" w:rsidRPr="0077475A">
        <w:rPr>
          <w:sz w:val="28"/>
          <w:szCs w:val="28"/>
        </w:rPr>
        <w:t>(</w:t>
      </w:r>
      <w:r w:rsidR="001D616D">
        <w:rPr>
          <w:sz w:val="28"/>
          <w:szCs w:val="28"/>
        </w:rPr>
        <w:t>Участники Игр 1994 года рождения</w:t>
      </w:r>
      <w:r w:rsidR="001D616D" w:rsidRPr="0077475A">
        <w:rPr>
          <w:sz w:val="28"/>
          <w:szCs w:val="28"/>
        </w:rPr>
        <w:t xml:space="preserve"> и моложе)</w:t>
      </w:r>
      <w:r w:rsidRPr="00AA743E">
        <w:rPr>
          <w:sz w:val="28"/>
          <w:szCs w:val="28"/>
          <w:lang w:eastAsia="x-none"/>
        </w:rPr>
        <w:t>, но старше 16 лет</w:t>
      </w:r>
      <w:r w:rsidRPr="00AA743E">
        <w:rPr>
          <w:sz w:val="28"/>
          <w:szCs w:val="28"/>
          <w:lang w:val="x-none" w:eastAsia="x-none"/>
        </w:rPr>
        <w:t xml:space="preserve">. </w:t>
      </w:r>
    </w:p>
    <w:p w:rsidR="0035789C" w:rsidRPr="00AA743E" w:rsidRDefault="0035789C" w:rsidP="0035789C">
      <w:pPr>
        <w:spacing w:line="276" w:lineRule="auto"/>
        <w:jc w:val="both"/>
        <w:rPr>
          <w:b/>
          <w:sz w:val="28"/>
          <w:szCs w:val="28"/>
          <w:lang w:val="x-none" w:eastAsia="x-none"/>
        </w:rPr>
      </w:pPr>
      <w:r w:rsidRPr="00AA743E">
        <w:rPr>
          <w:b/>
          <w:sz w:val="28"/>
          <w:szCs w:val="28"/>
          <w:lang w:val="x-none" w:eastAsia="x-none"/>
        </w:rPr>
        <w:t>4.3</w:t>
      </w:r>
      <w:r w:rsidRPr="00AA743E">
        <w:rPr>
          <w:sz w:val="28"/>
          <w:szCs w:val="28"/>
          <w:lang w:val="x-none" w:eastAsia="x-none"/>
        </w:rPr>
        <w:t xml:space="preserve">. </w:t>
      </w:r>
      <w:r w:rsidRPr="00AA743E">
        <w:rPr>
          <w:b/>
          <w:sz w:val="28"/>
          <w:szCs w:val="28"/>
          <w:lang w:val="x-none" w:eastAsia="x-none"/>
        </w:rPr>
        <w:t>Заявка</w:t>
      </w:r>
    </w:p>
    <w:p w:rsidR="0035789C" w:rsidRPr="00DD345F" w:rsidRDefault="0035789C" w:rsidP="0035789C">
      <w:pPr>
        <w:spacing w:line="276" w:lineRule="auto"/>
        <w:jc w:val="both"/>
        <w:rPr>
          <w:sz w:val="28"/>
          <w:szCs w:val="28"/>
          <w:shd w:val="clear" w:color="auto" w:fill="FFFFFF"/>
          <w:lang w:eastAsia="x-none"/>
        </w:rPr>
      </w:pPr>
      <w:r w:rsidRPr="00AA743E">
        <w:rPr>
          <w:sz w:val="28"/>
          <w:szCs w:val="28"/>
          <w:lang w:val="x-none" w:eastAsia="x-none"/>
        </w:rPr>
        <w:t>4.3.1. Для того, чтобы принять участие в</w:t>
      </w:r>
      <w:r w:rsidRPr="00AA743E">
        <w:rPr>
          <w:sz w:val="28"/>
          <w:szCs w:val="28"/>
          <w:lang w:eastAsia="x-none"/>
        </w:rPr>
        <w:t xml:space="preserve"> соревнованиях</w:t>
      </w:r>
      <w:r w:rsidRPr="00AA743E">
        <w:rPr>
          <w:sz w:val="28"/>
          <w:szCs w:val="28"/>
          <w:lang w:val="x-none" w:eastAsia="x-none"/>
        </w:rPr>
        <w:t xml:space="preserve">, каждая команда должна </w:t>
      </w:r>
      <w:r w:rsidRPr="00AA743E">
        <w:rPr>
          <w:sz w:val="28"/>
          <w:szCs w:val="28"/>
          <w:shd w:val="clear" w:color="auto" w:fill="FFFFFF"/>
          <w:lang w:val="x-none" w:eastAsia="x-none"/>
        </w:rPr>
        <w:t>подать заявку</w:t>
      </w:r>
      <w:r w:rsidR="00DD345F">
        <w:rPr>
          <w:b/>
          <w:sz w:val="28"/>
          <w:szCs w:val="28"/>
          <w:shd w:val="clear" w:color="auto" w:fill="FFFFFF"/>
          <w:lang w:eastAsia="x-none"/>
        </w:rPr>
        <w:t xml:space="preserve"> </w:t>
      </w:r>
    </w:p>
    <w:p w:rsidR="0035789C" w:rsidRPr="00AA743E" w:rsidRDefault="0035789C" w:rsidP="0035789C">
      <w:pPr>
        <w:spacing w:line="276" w:lineRule="auto"/>
        <w:ind w:firstLine="426"/>
        <w:jc w:val="both"/>
        <w:rPr>
          <w:sz w:val="28"/>
          <w:szCs w:val="28"/>
          <w:lang w:val="x-none" w:eastAsia="x-none"/>
        </w:rPr>
      </w:pPr>
      <w:r w:rsidRPr="00AA743E">
        <w:rPr>
          <w:sz w:val="28"/>
          <w:szCs w:val="28"/>
          <w:lang w:val="x-none" w:eastAsia="x-none"/>
        </w:rPr>
        <w:t xml:space="preserve">Для получения допуска к участию в </w:t>
      </w:r>
      <w:r w:rsidRPr="00AA743E">
        <w:rPr>
          <w:sz w:val="28"/>
          <w:szCs w:val="28"/>
          <w:lang w:eastAsia="x-none"/>
        </w:rPr>
        <w:t xml:space="preserve">соревнованиях </w:t>
      </w:r>
      <w:r w:rsidRPr="00AA743E">
        <w:rPr>
          <w:sz w:val="28"/>
          <w:szCs w:val="28"/>
          <w:lang w:val="x-none" w:eastAsia="x-none"/>
        </w:rPr>
        <w:t xml:space="preserve">каждая команда должна подать свои заявки в электронном виде на сайте МРО РССС: </w:t>
      </w:r>
    </w:p>
    <w:p w:rsidR="0035789C" w:rsidRPr="00AA743E" w:rsidRDefault="0035789C" w:rsidP="000E6258">
      <w:pPr>
        <w:spacing w:line="276" w:lineRule="auto"/>
        <w:jc w:val="both"/>
        <w:rPr>
          <w:sz w:val="28"/>
          <w:szCs w:val="28"/>
          <w:lang w:val="x-none" w:eastAsia="x-none"/>
        </w:rPr>
      </w:pPr>
      <w:r w:rsidRPr="00AA743E">
        <w:rPr>
          <w:sz w:val="28"/>
          <w:szCs w:val="28"/>
          <w:lang w:eastAsia="x-none"/>
        </w:rPr>
        <w:t xml:space="preserve">-мужские команды </w:t>
      </w:r>
      <w:hyperlink r:id="rId12" w:history="1">
        <w:r w:rsidRPr="00AA743E">
          <w:rPr>
            <w:rStyle w:val="a3"/>
            <w:sz w:val="28"/>
            <w:szCs w:val="28"/>
            <w:lang w:val="en-US" w:eastAsia="x-none"/>
          </w:rPr>
          <w:t>http</w:t>
        </w:r>
        <w:r w:rsidRPr="00AA743E">
          <w:rPr>
            <w:rStyle w:val="a3"/>
            <w:sz w:val="28"/>
            <w:szCs w:val="28"/>
            <w:lang w:eastAsia="x-none"/>
          </w:rPr>
          <w:t>://</w:t>
        </w:r>
        <w:proofErr w:type="spellStart"/>
        <w:r w:rsidRPr="00AA743E">
          <w:rPr>
            <w:rStyle w:val="a3"/>
            <w:sz w:val="28"/>
            <w:szCs w:val="28"/>
            <w:lang w:val="en-US" w:eastAsia="x-none"/>
          </w:rPr>
          <w:t>mrsss</w:t>
        </w:r>
        <w:proofErr w:type="spellEnd"/>
        <w:r w:rsidRPr="00AA743E">
          <w:rPr>
            <w:rStyle w:val="a3"/>
            <w:sz w:val="28"/>
            <w:szCs w:val="28"/>
            <w:lang w:eastAsia="x-none"/>
          </w:rPr>
          <w:t>.</w:t>
        </w:r>
        <w:proofErr w:type="spellStart"/>
        <w:r w:rsidRPr="00AA743E">
          <w:rPr>
            <w:rStyle w:val="a3"/>
            <w:sz w:val="28"/>
            <w:szCs w:val="28"/>
            <w:lang w:val="en-US" w:eastAsia="x-none"/>
          </w:rPr>
          <w:t>nagradion</w:t>
        </w:r>
        <w:proofErr w:type="spellEnd"/>
        <w:r w:rsidRPr="00AA743E">
          <w:rPr>
            <w:rStyle w:val="a3"/>
            <w:sz w:val="28"/>
            <w:szCs w:val="28"/>
            <w:lang w:eastAsia="x-none"/>
          </w:rPr>
          <w:t>.</w:t>
        </w:r>
        <w:proofErr w:type="spellStart"/>
        <w:r w:rsidRPr="00AA743E">
          <w:rPr>
            <w:rStyle w:val="a3"/>
            <w:sz w:val="28"/>
            <w:szCs w:val="28"/>
            <w:lang w:val="en-US" w:eastAsia="x-none"/>
          </w:rPr>
          <w:t>ru</w:t>
        </w:r>
        <w:proofErr w:type="spellEnd"/>
        <w:r w:rsidRPr="00AA743E">
          <w:rPr>
            <w:rStyle w:val="a3"/>
            <w:sz w:val="28"/>
            <w:szCs w:val="28"/>
            <w:lang w:eastAsia="x-none"/>
          </w:rPr>
          <w:t>/</w:t>
        </w:r>
        <w:r w:rsidRPr="00AA743E">
          <w:rPr>
            <w:rStyle w:val="a3"/>
            <w:sz w:val="28"/>
            <w:szCs w:val="28"/>
            <w:lang w:val="en-US" w:eastAsia="x-none"/>
          </w:rPr>
          <w:t>tournament</w:t>
        </w:r>
        <w:r w:rsidRPr="00AA743E">
          <w:rPr>
            <w:rStyle w:val="a3"/>
            <w:sz w:val="28"/>
            <w:szCs w:val="28"/>
            <w:lang w:eastAsia="x-none"/>
          </w:rPr>
          <w:t>4595/</w:t>
        </w:r>
        <w:r w:rsidRPr="00AA743E">
          <w:rPr>
            <w:rStyle w:val="a3"/>
            <w:sz w:val="28"/>
            <w:szCs w:val="28"/>
            <w:lang w:val="en-US" w:eastAsia="x-none"/>
          </w:rPr>
          <w:t>registration</w:t>
        </w:r>
      </w:hyperlink>
    </w:p>
    <w:p w:rsidR="0035789C" w:rsidRPr="00AA743E" w:rsidRDefault="0035789C" w:rsidP="000E6258">
      <w:pPr>
        <w:spacing w:line="276" w:lineRule="auto"/>
        <w:jc w:val="both"/>
        <w:rPr>
          <w:sz w:val="28"/>
          <w:szCs w:val="28"/>
          <w:lang w:eastAsia="x-none"/>
        </w:rPr>
      </w:pPr>
      <w:r w:rsidRPr="00AA743E">
        <w:rPr>
          <w:sz w:val="28"/>
          <w:szCs w:val="28"/>
          <w:lang w:eastAsia="x-none"/>
        </w:rPr>
        <w:t xml:space="preserve">-женские команды </w:t>
      </w:r>
      <w:hyperlink r:id="rId13" w:history="1">
        <w:r w:rsidRPr="00AA743E">
          <w:rPr>
            <w:rStyle w:val="a3"/>
            <w:sz w:val="28"/>
            <w:szCs w:val="28"/>
            <w:lang w:eastAsia="x-none"/>
          </w:rPr>
          <w:t>http://mrsss.nagradion.ru/tournament4596/registration</w:t>
        </w:r>
      </w:hyperlink>
    </w:p>
    <w:p w:rsidR="00DD345F" w:rsidRPr="00DD345F" w:rsidRDefault="0035789C" w:rsidP="00DD345F">
      <w:pPr>
        <w:spacing w:line="276" w:lineRule="auto"/>
        <w:jc w:val="both"/>
        <w:rPr>
          <w:sz w:val="28"/>
          <w:szCs w:val="28"/>
          <w:shd w:val="clear" w:color="auto" w:fill="FFFFFF"/>
          <w:lang w:eastAsia="x-none"/>
        </w:rPr>
      </w:pPr>
      <w:r w:rsidRPr="00AA743E">
        <w:rPr>
          <w:sz w:val="28"/>
          <w:szCs w:val="28"/>
          <w:lang w:val="x-none" w:eastAsia="x-none"/>
        </w:rPr>
        <w:t>с занесением всех данных по своим студентам-спортсменам,</w:t>
      </w:r>
      <w:r w:rsidR="000E6258" w:rsidRPr="00AA743E">
        <w:rPr>
          <w:sz w:val="28"/>
          <w:szCs w:val="28"/>
          <w:lang w:val="x-none" w:eastAsia="x-none"/>
        </w:rPr>
        <w:t xml:space="preserve"> после чего распечатать оттуда </w:t>
      </w:r>
      <w:r w:rsidRPr="00AA743E">
        <w:rPr>
          <w:sz w:val="28"/>
          <w:szCs w:val="28"/>
          <w:lang w:val="x-none" w:eastAsia="x-none"/>
        </w:rPr>
        <w:t xml:space="preserve">же автоматически заполненный заявочный лист, и </w:t>
      </w:r>
      <w:r w:rsidR="00DD345F">
        <w:rPr>
          <w:sz w:val="28"/>
          <w:szCs w:val="28"/>
          <w:lang w:eastAsia="x-none"/>
        </w:rPr>
        <w:t>предоставить его на мандатную комиссию</w:t>
      </w:r>
      <w:r w:rsidR="00DD345F" w:rsidRPr="00AA743E">
        <w:rPr>
          <w:sz w:val="28"/>
          <w:szCs w:val="28"/>
          <w:shd w:val="clear" w:color="auto" w:fill="FFFFFF"/>
          <w:lang w:val="x-none" w:eastAsia="x-none"/>
        </w:rPr>
        <w:t xml:space="preserve">. </w:t>
      </w:r>
      <w:r w:rsidR="00DD345F" w:rsidRPr="003248A2">
        <w:rPr>
          <w:b/>
          <w:sz w:val="28"/>
          <w:szCs w:val="28"/>
          <w:shd w:val="clear" w:color="auto" w:fill="FFFFFF"/>
          <w:lang w:val="x-none" w:eastAsia="x-none"/>
        </w:rPr>
        <w:t>Мандатная комиссия будет про</w:t>
      </w:r>
      <w:r w:rsidR="00DD345F" w:rsidRPr="003248A2">
        <w:rPr>
          <w:b/>
          <w:sz w:val="28"/>
          <w:szCs w:val="28"/>
          <w:shd w:val="clear" w:color="auto" w:fill="FFFFFF"/>
          <w:lang w:eastAsia="x-none"/>
        </w:rPr>
        <w:t xml:space="preserve">водиться в офисе МРО РССС по адресу: </w:t>
      </w:r>
      <w:proofErr w:type="spellStart"/>
      <w:r w:rsidR="00DD345F" w:rsidRPr="003248A2">
        <w:rPr>
          <w:b/>
          <w:sz w:val="28"/>
          <w:szCs w:val="28"/>
          <w:shd w:val="clear" w:color="auto" w:fill="FFFFFF"/>
          <w:lang w:eastAsia="x-none"/>
        </w:rPr>
        <w:t>Красноказарменная</w:t>
      </w:r>
      <w:proofErr w:type="spellEnd"/>
      <w:r w:rsidR="00DD345F" w:rsidRPr="003248A2">
        <w:rPr>
          <w:b/>
          <w:sz w:val="28"/>
          <w:szCs w:val="28"/>
          <w:shd w:val="clear" w:color="auto" w:fill="FFFFFF"/>
          <w:lang w:eastAsia="x-none"/>
        </w:rPr>
        <w:t xml:space="preserve"> улица, д. 13, строение 5, корпус М, 2-ой этаж.</w:t>
      </w:r>
      <w:r w:rsidR="00DD345F">
        <w:rPr>
          <w:b/>
          <w:sz w:val="28"/>
          <w:szCs w:val="28"/>
          <w:shd w:val="clear" w:color="auto" w:fill="FFFFFF"/>
          <w:lang w:eastAsia="x-none"/>
        </w:rPr>
        <w:t xml:space="preserve"> </w:t>
      </w:r>
    </w:p>
    <w:p w:rsidR="00E2110A" w:rsidRPr="003248A2" w:rsidRDefault="00A928DA" w:rsidP="000E6258">
      <w:pPr>
        <w:spacing w:line="276" w:lineRule="auto"/>
        <w:jc w:val="both"/>
        <w:rPr>
          <w:sz w:val="28"/>
          <w:szCs w:val="28"/>
          <w:lang w:eastAsia="x-none"/>
        </w:rPr>
      </w:pPr>
      <w:r w:rsidRPr="003248A2">
        <w:rPr>
          <w:rStyle w:val="s1"/>
          <w:sz w:val="28"/>
          <w:szCs w:val="28"/>
        </w:rPr>
        <w:t>Все игроки, внесенные в заявку, должны быть зарегистрированы в системе ФИБА 3х3 (иметь подтвержденный аккаунт на сайте </w:t>
      </w:r>
      <w:hyperlink r:id="rId14" w:tgtFrame="_blank" w:history="1">
        <w:r w:rsidRPr="003248A2">
          <w:rPr>
            <w:rStyle w:val="s12"/>
            <w:sz w:val="28"/>
            <w:szCs w:val="28"/>
            <w:u w:val="single"/>
          </w:rPr>
          <w:t>https://play.fiba3x3.com</w:t>
        </w:r>
      </w:hyperlink>
      <w:r w:rsidRPr="003248A2">
        <w:rPr>
          <w:rStyle w:val="s1"/>
          <w:sz w:val="28"/>
          <w:szCs w:val="28"/>
        </w:rPr>
        <w:t xml:space="preserve">) не позднее, чем за 3 дня до начала турнира. ГСК должна внести все данные (заявки команд, расписания и результаты игр) в систему ФИБА 3х3 через сервис FIBA 3x3 </w:t>
      </w:r>
      <w:proofErr w:type="spellStart"/>
      <w:r w:rsidRPr="003248A2">
        <w:rPr>
          <w:rStyle w:val="s1"/>
          <w:sz w:val="28"/>
          <w:szCs w:val="28"/>
        </w:rPr>
        <w:t>EventMaker</w:t>
      </w:r>
      <w:proofErr w:type="spellEnd"/>
      <w:r w:rsidRPr="003248A2">
        <w:rPr>
          <w:rStyle w:val="s1"/>
          <w:sz w:val="28"/>
          <w:szCs w:val="28"/>
        </w:rPr>
        <w:t xml:space="preserve"> - </w:t>
      </w:r>
      <w:hyperlink r:id="rId15" w:tgtFrame="_blank" w:history="1">
        <w:r w:rsidRPr="003248A2">
          <w:rPr>
            <w:rStyle w:val="s12"/>
            <w:sz w:val="28"/>
            <w:szCs w:val="28"/>
            <w:u w:val="single"/>
          </w:rPr>
          <w:t>https://em.fiba3x3.com</w:t>
        </w:r>
      </w:hyperlink>
      <w:r w:rsidRPr="003248A2">
        <w:rPr>
          <w:rStyle w:val="s1"/>
          <w:sz w:val="28"/>
          <w:szCs w:val="28"/>
        </w:rPr>
        <w:t>.</w:t>
      </w:r>
    </w:p>
    <w:p w:rsidR="0035789C" w:rsidRPr="00AA743E" w:rsidRDefault="0035789C" w:rsidP="000E6258">
      <w:pPr>
        <w:spacing w:line="276" w:lineRule="auto"/>
        <w:ind w:firstLine="426"/>
        <w:jc w:val="both"/>
        <w:rPr>
          <w:sz w:val="28"/>
          <w:szCs w:val="28"/>
          <w:lang w:val="x-none" w:eastAsia="x-none"/>
        </w:rPr>
      </w:pPr>
      <w:r w:rsidRPr="00AA743E">
        <w:rPr>
          <w:b/>
          <w:sz w:val="28"/>
          <w:szCs w:val="28"/>
          <w:lang w:val="x-none" w:eastAsia="x-none"/>
        </w:rPr>
        <w:t xml:space="preserve">Заявочный лист </w:t>
      </w:r>
      <w:r w:rsidRPr="00AA743E">
        <w:rPr>
          <w:b/>
          <w:sz w:val="28"/>
          <w:szCs w:val="28"/>
          <w:lang w:eastAsia="x-none"/>
        </w:rPr>
        <w:t>заверяется</w:t>
      </w:r>
      <w:r w:rsidR="000E6258" w:rsidRPr="00AA743E">
        <w:rPr>
          <w:b/>
          <w:sz w:val="28"/>
          <w:szCs w:val="28"/>
          <w:lang w:eastAsia="x-none"/>
        </w:rPr>
        <w:t xml:space="preserve"> руководством кафедры вуз</w:t>
      </w:r>
      <w:r w:rsidRPr="00AA743E">
        <w:rPr>
          <w:b/>
          <w:sz w:val="28"/>
          <w:szCs w:val="28"/>
          <w:lang w:eastAsia="x-none"/>
        </w:rPr>
        <w:t>а</w:t>
      </w:r>
      <w:r w:rsidRPr="00AA743E">
        <w:rPr>
          <w:sz w:val="28"/>
          <w:szCs w:val="28"/>
          <w:lang w:val="x-none" w:eastAsia="x-none"/>
        </w:rPr>
        <w:t xml:space="preserve"> </w:t>
      </w:r>
      <w:r w:rsidRPr="00AA743E">
        <w:rPr>
          <w:b/>
          <w:sz w:val="28"/>
          <w:szCs w:val="28"/>
          <w:lang w:eastAsia="x-none"/>
        </w:rPr>
        <w:t xml:space="preserve">и </w:t>
      </w:r>
      <w:r w:rsidRPr="00AA743E">
        <w:rPr>
          <w:b/>
          <w:sz w:val="28"/>
          <w:szCs w:val="28"/>
          <w:lang w:val="x-none" w:eastAsia="x-none"/>
        </w:rPr>
        <w:t>должен быть</w:t>
      </w:r>
      <w:r w:rsidRPr="00AA743E">
        <w:rPr>
          <w:sz w:val="28"/>
          <w:szCs w:val="28"/>
          <w:lang w:val="x-none" w:eastAsia="x-none"/>
        </w:rPr>
        <w:t xml:space="preserve"> </w:t>
      </w:r>
      <w:r w:rsidRPr="00AA743E">
        <w:rPr>
          <w:b/>
          <w:sz w:val="28"/>
          <w:szCs w:val="28"/>
          <w:lang w:val="x-none" w:eastAsia="x-none"/>
        </w:rPr>
        <w:t xml:space="preserve">заверен </w:t>
      </w:r>
      <w:r w:rsidR="000E6258" w:rsidRPr="00AA743E">
        <w:rPr>
          <w:b/>
          <w:sz w:val="28"/>
          <w:szCs w:val="28"/>
          <w:lang w:eastAsia="x-none"/>
        </w:rPr>
        <w:t xml:space="preserve">подписью </w:t>
      </w:r>
      <w:r w:rsidR="000E6258" w:rsidRPr="00AA743E">
        <w:rPr>
          <w:b/>
          <w:sz w:val="28"/>
          <w:szCs w:val="28"/>
          <w:lang w:val="x-none" w:eastAsia="x-none"/>
        </w:rPr>
        <w:t>врача</w:t>
      </w:r>
      <w:r w:rsidRPr="00AA743E">
        <w:rPr>
          <w:b/>
          <w:sz w:val="28"/>
          <w:szCs w:val="28"/>
          <w:lang w:val="x-none" w:eastAsia="x-none"/>
        </w:rPr>
        <w:t xml:space="preserve"> и печатью медицинского учреждения, либо необходимо приложить к заявке действующие индивидуальные медицинские справки на всех игроков, позволяющие принимать участие в соревнованиях по </w:t>
      </w:r>
      <w:r w:rsidR="006754A4">
        <w:rPr>
          <w:b/>
          <w:sz w:val="28"/>
          <w:szCs w:val="28"/>
          <w:lang w:eastAsia="x-none"/>
        </w:rPr>
        <w:t xml:space="preserve">уличному </w:t>
      </w:r>
      <w:r w:rsidRPr="00AA743E">
        <w:rPr>
          <w:b/>
          <w:sz w:val="28"/>
          <w:szCs w:val="28"/>
          <w:lang w:val="x-none" w:eastAsia="x-none"/>
        </w:rPr>
        <w:t>баскетболу</w:t>
      </w:r>
      <w:r w:rsidR="006754A4">
        <w:rPr>
          <w:b/>
          <w:sz w:val="28"/>
          <w:szCs w:val="28"/>
          <w:lang w:eastAsia="x-none"/>
        </w:rPr>
        <w:t xml:space="preserve"> 3х3</w:t>
      </w:r>
      <w:r w:rsidRPr="00AA743E">
        <w:rPr>
          <w:sz w:val="28"/>
          <w:szCs w:val="28"/>
          <w:lang w:val="x-none" w:eastAsia="x-none"/>
        </w:rPr>
        <w:t>.</w:t>
      </w:r>
    </w:p>
    <w:p w:rsidR="0035789C" w:rsidRPr="00AA743E" w:rsidRDefault="0035789C" w:rsidP="0035789C">
      <w:pPr>
        <w:spacing w:line="276" w:lineRule="auto"/>
        <w:rPr>
          <w:b/>
          <w:sz w:val="28"/>
          <w:szCs w:val="28"/>
          <w:lang w:val="x-none" w:eastAsia="x-none"/>
        </w:rPr>
      </w:pPr>
      <w:r w:rsidRPr="00AA743E">
        <w:rPr>
          <w:b/>
          <w:sz w:val="28"/>
          <w:szCs w:val="28"/>
          <w:lang w:val="x-none" w:eastAsia="x-none"/>
        </w:rPr>
        <w:t xml:space="preserve">4.4. </w:t>
      </w:r>
      <w:r w:rsidRPr="00AA743E">
        <w:rPr>
          <w:b/>
          <w:bCs/>
          <w:sz w:val="28"/>
          <w:szCs w:val="28"/>
          <w:lang w:val="x-none" w:eastAsia="x-none"/>
        </w:rPr>
        <w:t>Время, место и система проведения соревнований</w:t>
      </w:r>
      <w:r w:rsidR="000E6258" w:rsidRPr="00AA743E">
        <w:rPr>
          <w:b/>
          <w:sz w:val="28"/>
          <w:szCs w:val="28"/>
          <w:lang w:val="x-none" w:eastAsia="x-none"/>
        </w:rPr>
        <w:t>.</w:t>
      </w:r>
    </w:p>
    <w:p w:rsidR="0035789C" w:rsidRPr="003248A2" w:rsidRDefault="0035789C" w:rsidP="0035789C">
      <w:pPr>
        <w:spacing w:line="276" w:lineRule="auto"/>
        <w:jc w:val="both"/>
        <w:rPr>
          <w:sz w:val="28"/>
          <w:szCs w:val="28"/>
          <w:lang w:val="x-none" w:eastAsia="x-none"/>
        </w:rPr>
      </w:pPr>
      <w:r w:rsidRPr="003248A2">
        <w:rPr>
          <w:sz w:val="28"/>
          <w:szCs w:val="28"/>
          <w:lang w:val="x-none" w:eastAsia="x-none"/>
        </w:rPr>
        <w:t>4.4.1.</w:t>
      </w:r>
      <w:r w:rsidR="00D9095B" w:rsidRPr="003248A2">
        <w:rPr>
          <w:sz w:val="28"/>
          <w:szCs w:val="28"/>
          <w:lang w:val="x-none" w:eastAsia="x-none"/>
        </w:rPr>
        <w:t xml:space="preserve"> Соревнования проводятся на площадках г. Москвы и </w:t>
      </w:r>
      <w:r w:rsidR="00D9095B" w:rsidRPr="003248A2">
        <w:rPr>
          <w:sz w:val="28"/>
          <w:szCs w:val="28"/>
          <w:lang w:eastAsia="x-none"/>
        </w:rPr>
        <w:t xml:space="preserve">в </w:t>
      </w:r>
      <w:r w:rsidR="00D9095B" w:rsidRPr="003248A2">
        <w:rPr>
          <w:sz w:val="28"/>
          <w:szCs w:val="28"/>
          <w:lang w:val="x-none" w:eastAsia="x-none"/>
        </w:rPr>
        <w:t>спортивных зал</w:t>
      </w:r>
      <w:r w:rsidR="00D9095B" w:rsidRPr="003248A2">
        <w:rPr>
          <w:sz w:val="28"/>
          <w:szCs w:val="28"/>
          <w:lang w:eastAsia="x-none"/>
        </w:rPr>
        <w:t>ах</w:t>
      </w:r>
      <w:r w:rsidR="00D9095B" w:rsidRPr="003248A2">
        <w:rPr>
          <w:sz w:val="28"/>
          <w:szCs w:val="28"/>
          <w:lang w:val="x-none" w:eastAsia="x-none"/>
        </w:rPr>
        <w:t xml:space="preserve"> вузов. </w:t>
      </w:r>
    </w:p>
    <w:p w:rsidR="0035789C" w:rsidRPr="003248A2" w:rsidRDefault="0035789C" w:rsidP="0035789C">
      <w:pPr>
        <w:spacing w:line="276" w:lineRule="auto"/>
        <w:jc w:val="both"/>
        <w:rPr>
          <w:sz w:val="28"/>
          <w:szCs w:val="28"/>
          <w:lang w:val="x-none" w:eastAsia="x-none"/>
        </w:rPr>
      </w:pPr>
      <w:r w:rsidRPr="003248A2">
        <w:rPr>
          <w:sz w:val="28"/>
          <w:szCs w:val="28"/>
          <w:lang w:val="x-none" w:eastAsia="x-none"/>
        </w:rPr>
        <w:t>4.4.2</w:t>
      </w:r>
      <w:r w:rsidR="00D9095B" w:rsidRPr="003248A2">
        <w:rPr>
          <w:sz w:val="28"/>
          <w:szCs w:val="28"/>
          <w:lang w:eastAsia="x-none"/>
        </w:rPr>
        <w:t>.</w:t>
      </w:r>
      <w:r w:rsidRPr="003248A2">
        <w:rPr>
          <w:sz w:val="28"/>
          <w:szCs w:val="28"/>
          <w:lang w:val="x-none" w:eastAsia="x-none"/>
        </w:rPr>
        <w:t xml:space="preserve"> </w:t>
      </w:r>
      <w:r w:rsidR="00D9095B" w:rsidRPr="003248A2">
        <w:rPr>
          <w:sz w:val="28"/>
          <w:szCs w:val="28"/>
          <w:lang w:val="x-none" w:eastAsia="x-none"/>
        </w:rPr>
        <w:t xml:space="preserve">Соревнования проводятся в 2 этапа – </w:t>
      </w:r>
      <w:r w:rsidR="00D9095B" w:rsidRPr="003248A2">
        <w:rPr>
          <w:sz w:val="28"/>
          <w:szCs w:val="28"/>
          <w:lang w:eastAsia="x-none"/>
        </w:rPr>
        <w:t>Отборочный и Финальный</w:t>
      </w:r>
      <w:r w:rsidR="00D9095B" w:rsidRPr="003248A2">
        <w:rPr>
          <w:sz w:val="28"/>
          <w:szCs w:val="28"/>
          <w:lang w:val="x-none" w:eastAsia="x-none"/>
        </w:rPr>
        <w:t>.</w:t>
      </w:r>
    </w:p>
    <w:p w:rsidR="000E6258" w:rsidRPr="003248A2" w:rsidRDefault="0035789C" w:rsidP="000E6258">
      <w:pPr>
        <w:spacing w:line="276" w:lineRule="auto"/>
        <w:jc w:val="both"/>
        <w:rPr>
          <w:sz w:val="28"/>
          <w:szCs w:val="28"/>
          <w:lang w:val="x-none" w:eastAsia="x-none"/>
        </w:rPr>
      </w:pPr>
      <w:r w:rsidRPr="003248A2">
        <w:rPr>
          <w:sz w:val="28"/>
          <w:szCs w:val="28"/>
          <w:lang w:val="x-none" w:eastAsia="x-none"/>
        </w:rPr>
        <w:t>4.4.3</w:t>
      </w:r>
      <w:r w:rsidR="009D2B22" w:rsidRPr="003248A2">
        <w:rPr>
          <w:sz w:val="28"/>
          <w:szCs w:val="28"/>
          <w:lang w:eastAsia="x-none"/>
        </w:rPr>
        <w:t>.</w:t>
      </w:r>
      <w:r w:rsidR="000E6258" w:rsidRPr="003248A2">
        <w:rPr>
          <w:sz w:val="28"/>
          <w:szCs w:val="28"/>
          <w:lang w:val="x-none" w:eastAsia="x-none"/>
        </w:rPr>
        <w:t xml:space="preserve"> </w:t>
      </w:r>
      <w:r w:rsidR="009D2B22" w:rsidRPr="003248A2">
        <w:rPr>
          <w:sz w:val="28"/>
          <w:szCs w:val="28"/>
          <w:lang w:eastAsia="x-none"/>
        </w:rPr>
        <w:t>На отборочном этапе все заявившиеся команды делятся на группы и</w:t>
      </w:r>
      <w:r w:rsidR="009D2B22" w:rsidRPr="003248A2">
        <w:rPr>
          <w:sz w:val="28"/>
          <w:szCs w:val="28"/>
          <w:lang w:val="x-none" w:eastAsia="x-none"/>
        </w:rPr>
        <w:t xml:space="preserve"> играют </w:t>
      </w:r>
      <w:r w:rsidR="009D2B22" w:rsidRPr="003248A2">
        <w:rPr>
          <w:sz w:val="28"/>
          <w:szCs w:val="28"/>
          <w:lang w:eastAsia="x-none"/>
        </w:rPr>
        <w:t xml:space="preserve">в один круг. Группы формируются </w:t>
      </w:r>
      <w:r w:rsidR="009D2B22" w:rsidRPr="003248A2">
        <w:rPr>
          <w:sz w:val="28"/>
          <w:szCs w:val="28"/>
          <w:lang w:val="x-none" w:eastAsia="x-none"/>
        </w:rPr>
        <w:t>по спортивному принципу по результатам прошедшего сезона.</w:t>
      </w:r>
    </w:p>
    <w:p w:rsidR="0035789C" w:rsidRPr="003248A2" w:rsidRDefault="00201DE9" w:rsidP="000E6258">
      <w:pPr>
        <w:spacing w:line="276" w:lineRule="auto"/>
        <w:jc w:val="both"/>
        <w:rPr>
          <w:sz w:val="28"/>
          <w:szCs w:val="28"/>
          <w:lang w:eastAsia="x-none"/>
        </w:rPr>
      </w:pPr>
      <w:r w:rsidRPr="003248A2">
        <w:rPr>
          <w:sz w:val="28"/>
          <w:szCs w:val="28"/>
          <w:lang w:val="x-none" w:eastAsia="x-none"/>
        </w:rPr>
        <w:t xml:space="preserve">4.4.4. </w:t>
      </w:r>
      <w:r w:rsidR="00D9095B" w:rsidRPr="003248A2">
        <w:rPr>
          <w:sz w:val="28"/>
          <w:szCs w:val="28"/>
          <w:lang w:eastAsia="x-none"/>
        </w:rPr>
        <w:t>В зависимости от количества заявившихся команд, о</w:t>
      </w:r>
      <w:r w:rsidRPr="003248A2">
        <w:rPr>
          <w:sz w:val="28"/>
          <w:szCs w:val="28"/>
          <w:lang w:eastAsia="x-none"/>
        </w:rPr>
        <w:t>тборочный этап может состоять из 2-3 туров.</w:t>
      </w:r>
      <w:r w:rsidR="009D2B22" w:rsidRPr="003248A2">
        <w:rPr>
          <w:sz w:val="28"/>
          <w:szCs w:val="28"/>
          <w:lang w:eastAsia="x-none"/>
        </w:rPr>
        <w:t xml:space="preserve"> В каждом туре команды играют 3-5 матчей. Для определения участников Финального этапа, кроме игр в группах, возможно проведение игр по системе плей-офф.</w:t>
      </w:r>
    </w:p>
    <w:p w:rsidR="0035789C" w:rsidRPr="003248A2" w:rsidRDefault="0035789C" w:rsidP="0035789C">
      <w:pPr>
        <w:spacing w:line="276" w:lineRule="auto"/>
        <w:jc w:val="both"/>
        <w:rPr>
          <w:sz w:val="28"/>
          <w:szCs w:val="28"/>
          <w:lang w:eastAsia="x-none"/>
        </w:rPr>
      </w:pPr>
      <w:r w:rsidRPr="003248A2">
        <w:rPr>
          <w:sz w:val="28"/>
          <w:szCs w:val="28"/>
          <w:lang w:val="x-none" w:eastAsia="x-none"/>
        </w:rPr>
        <w:lastRenderedPageBreak/>
        <w:t xml:space="preserve">4.4.5. </w:t>
      </w:r>
      <w:r w:rsidR="00D9095B" w:rsidRPr="003248A2">
        <w:rPr>
          <w:sz w:val="28"/>
          <w:szCs w:val="28"/>
          <w:lang w:eastAsia="x-none"/>
        </w:rPr>
        <w:t>В финальном этапе участвуют 16 сильнейших мужских и 16 сильнейших женских команд. Игры проводятся по системе плей-офф. С розыгрышем всех мест.</w:t>
      </w:r>
    </w:p>
    <w:p w:rsidR="00C17539" w:rsidRPr="003248A2" w:rsidRDefault="0035789C" w:rsidP="000E6258">
      <w:pPr>
        <w:spacing w:line="276" w:lineRule="auto"/>
        <w:jc w:val="both"/>
        <w:rPr>
          <w:sz w:val="28"/>
          <w:szCs w:val="28"/>
          <w:lang w:val="x-none" w:eastAsia="x-none"/>
        </w:rPr>
      </w:pPr>
      <w:r w:rsidRPr="003248A2">
        <w:rPr>
          <w:sz w:val="28"/>
          <w:szCs w:val="28"/>
          <w:lang w:val="x-none" w:eastAsia="x-none"/>
        </w:rPr>
        <w:t xml:space="preserve">4.4.6. </w:t>
      </w:r>
      <w:r w:rsidR="00D9095B" w:rsidRPr="003248A2">
        <w:rPr>
          <w:sz w:val="28"/>
          <w:szCs w:val="28"/>
          <w:lang w:val="x-none" w:eastAsia="x-none"/>
        </w:rPr>
        <w:t>Команды вузов, не принявшие участие  на 1 этапе, ко 2 этапу не допускаются.</w:t>
      </w:r>
    </w:p>
    <w:p w:rsidR="000E6258" w:rsidRPr="00AA743E" w:rsidRDefault="000E6258" w:rsidP="000E6258">
      <w:pPr>
        <w:spacing w:line="276" w:lineRule="auto"/>
        <w:jc w:val="both"/>
        <w:rPr>
          <w:sz w:val="28"/>
          <w:szCs w:val="28"/>
          <w:lang w:val="x-none" w:eastAsia="x-none"/>
        </w:rPr>
      </w:pPr>
    </w:p>
    <w:p w:rsidR="000E6258" w:rsidRPr="00AA743E" w:rsidRDefault="000E6258" w:rsidP="000E6258">
      <w:pPr>
        <w:spacing w:line="276" w:lineRule="auto"/>
        <w:jc w:val="center"/>
        <w:rPr>
          <w:b/>
          <w:sz w:val="28"/>
          <w:szCs w:val="28"/>
          <w:u w:val="single"/>
          <w:lang w:val="x-none" w:eastAsia="x-none"/>
        </w:rPr>
      </w:pPr>
      <w:r w:rsidRPr="00AA743E">
        <w:rPr>
          <w:b/>
          <w:sz w:val="28"/>
          <w:szCs w:val="28"/>
          <w:u w:val="single"/>
          <w:lang w:val="x-none" w:eastAsia="x-none"/>
        </w:rPr>
        <w:t>5. МАНДАТНАЯ КОМИССИЯ</w:t>
      </w:r>
    </w:p>
    <w:p w:rsidR="000E6258" w:rsidRPr="007977B4" w:rsidRDefault="000E6258" w:rsidP="000E6258">
      <w:pPr>
        <w:spacing w:line="276" w:lineRule="auto"/>
        <w:jc w:val="both"/>
        <w:rPr>
          <w:sz w:val="28"/>
          <w:szCs w:val="28"/>
          <w:lang w:eastAsia="x-none"/>
        </w:rPr>
      </w:pPr>
      <w:r w:rsidRPr="00AA743E">
        <w:rPr>
          <w:sz w:val="28"/>
          <w:szCs w:val="28"/>
          <w:lang w:eastAsia="x-none"/>
        </w:rPr>
        <w:t xml:space="preserve">5.1. </w:t>
      </w:r>
      <w:r w:rsidRPr="00AA743E">
        <w:rPr>
          <w:sz w:val="28"/>
          <w:szCs w:val="28"/>
          <w:lang w:val="x-none" w:eastAsia="x-none"/>
        </w:rPr>
        <w:t xml:space="preserve">Мандатная комиссия проводится </w:t>
      </w:r>
      <w:r w:rsidR="007977B4" w:rsidRPr="007977B4">
        <w:rPr>
          <w:sz w:val="28"/>
          <w:szCs w:val="28"/>
          <w:lang w:eastAsia="x-none"/>
        </w:rPr>
        <w:t>п</w:t>
      </w:r>
      <w:r w:rsidR="009D2B22" w:rsidRPr="007977B4">
        <w:rPr>
          <w:sz w:val="28"/>
          <w:szCs w:val="28"/>
          <w:lang w:eastAsia="x-none"/>
        </w:rPr>
        <w:t>еред первым туром Отборочного этапа</w:t>
      </w:r>
      <w:r w:rsidR="007977B4">
        <w:rPr>
          <w:sz w:val="28"/>
          <w:szCs w:val="28"/>
          <w:lang w:eastAsia="x-none"/>
        </w:rPr>
        <w:t>.</w:t>
      </w:r>
    </w:p>
    <w:p w:rsidR="000E6258" w:rsidRPr="00AA743E" w:rsidRDefault="000E6258" w:rsidP="000E6258">
      <w:pPr>
        <w:spacing w:line="276" w:lineRule="auto"/>
        <w:jc w:val="both"/>
        <w:rPr>
          <w:sz w:val="28"/>
          <w:szCs w:val="28"/>
          <w:lang w:val="x-none" w:eastAsia="x-none"/>
        </w:rPr>
      </w:pPr>
      <w:r w:rsidRPr="00AA743E">
        <w:rPr>
          <w:sz w:val="28"/>
          <w:szCs w:val="28"/>
          <w:lang w:val="x-none" w:eastAsia="x-none"/>
        </w:rPr>
        <w:t>5.2. На каждую мандатную комиссию команда представляет следующие документы:</w:t>
      </w:r>
    </w:p>
    <w:p w:rsidR="000E6258" w:rsidRPr="00AA743E" w:rsidRDefault="000E6258" w:rsidP="000E6258">
      <w:pPr>
        <w:spacing w:line="276" w:lineRule="auto"/>
        <w:jc w:val="both"/>
        <w:rPr>
          <w:b/>
          <w:sz w:val="28"/>
          <w:szCs w:val="28"/>
          <w:lang w:eastAsia="x-none"/>
        </w:rPr>
      </w:pPr>
      <w:r w:rsidRPr="00AA743E">
        <w:rPr>
          <w:sz w:val="28"/>
          <w:szCs w:val="28"/>
          <w:lang w:eastAsia="x-none"/>
        </w:rPr>
        <w:t>-</w:t>
      </w:r>
      <w:r w:rsidRPr="00AA743E">
        <w:rPr>
          <w:sz w:val="28"/>
          <w:szCs w:val="28"/>
          <w:lang w:val="x-none" w:eastAsia="x-none"/>
        </w:rPr>
        <w:t>заявку установленной формы (</w:t>
      </w:r>
      <w:r w:rsidRPr="00AA743E">
        <w:rPr>
          <w:sz w:val="28"/>
          <w:szCs w:val="28"/>
          <w:lang w:eastAsia="x-none"/>
        </w:rPr>
        <w:t xml:space="preserve">распечатанную с сайта </w:t>
      </w:r>
      <w:hyperlink r:id="rId16" w:history="1">
        <w:r w:rsidR="002147B2" w:rsidRPr="00D374BE">
          <w:rPr>
            <w:rStyle w:val="a3"/>
            <w:sz w:val="28"/>
            <w:szCs w:val="28"/>
            <w:lang w:eastAsia="x-none"/>
          </w:rPr>
          <w:t>http://mrsss.nagradion.ru</w:t>
        </w:r>
      </w:hyperlink>
      <w:r w:rsidRPr="00AA743E">
        <w:rPr>
          <w:sz w:val="28"/>
          <w:szCs w:val="28"/>
          <w:lang w:val="x-none" w:eastAsia="x-none"/>
        </w:rPr>
        <w:t xml:space="preserve">), </w:t>
      </w:r>
      <w:r w:rsidRPr="00AA743E">
        <w:rPr>
          <w:b/>
          <w:sz w:val="28"/>
          <w:szCs w:val="28"/>
          <w:lang w:val="x-none" w:eastAsia="x-none"/>
        </w:rPr>
        <w:t xml:space="preserve">заверенную </w:t>
      </w:r>
      <w:r w:rsidR="00CB6829" w:rsidRPr="00AA743E">
        <w:rPr>
          <w:b/>
          <w:sz w:val="28"/>
          <w:szCs w:val="28"/>
          <w:lang w:eastAsia="x-none"/>
        </w:rPr>
        <w:t xml:space="preserve">подписью </w:t>
      </w:r>
      <w:r w:rsidR="00CB6829" w:rsidRPr="00AA743E">
        <w:rPr>
          <w:b/>
          <w:sz w:val="28"/>
          <w:szCs w:val="28"/>
          <w:lang w:val="x-none" w:eastAsia="x-none"/>
        </w:rPr>
        <w:t>врача</w:t>
      </w:r>
      <w:r w:rsidRPr="00AA743E">
        <w:rPr>
          <w:b/>
          <w:sz w:val="28"/>
          <w:szCs w:val="28"/>
          <w:lang w:val="x-none" w:eastAsia="x-none"/>
        </w:rPr>
        <w:t xml:space="preserve"> и печатью медицинского учреждения или с наличием индивидуальных медицинских справок</w:t>
      </w:r>
      <w:r w:rsidRPr="00AA743E">
        <w:rPr>
          <w:b/>
          <w:sz w:val="28"/>
          <w:szCs w:val="28"/>
          <w:lang w:eastAsia="x-none"/>
        </w:rPr>
        <w:t>, а также зав</w:t>
      </w:r>
      <w:r w:rsidR="00CB6829" w:rsidRPr="00AA743E">
        <w:rPr>
          <w:b/>
          <w:sz w:val="28"/>
          <w:szCs w:val="28"/>
          <w:lang w:eastAsia="x-none"/>
        </w:rPr>
        <w:t>еренную руководством кафедры вуз</w:t>
      </w:r>
      <w:r w:rsidRPr="00AA743E">
        <w:rPr>
          <w:b/>
          <w:sz w:val="28"/>
          <w:szCs w:val="28"/>
          <w:lang w:eastAsia="x-none"/>
        </w:rPr>
        <w:t>а</w:t>
      </w:r>
      <w:r w:rsidR="00CB6829" w:rsidRPr="00AA743E">
        <w:rPr>
          <w:b/>
          <w:sz w:val="28"/>
          <w:szCs w:val="28"/>
          <w:lang w:eastAsia="x-none"/>
        </w:rPr>
        <w:t xml:space="preserve"> либо руководством вуз;</w:t>
      </w:r>
    </w:p>
    <w:p w:rsidR="00CB6829" w:rsidRPr="00AA743E" w:rsidRDefault="00CB6829" w:rsidP="00CB6829">
      <w:pPr>
        <w:suppressAutoHyphens/>
        <w:spacing w:line="276" w:lineRule="auto"/>
        <w:jc w:val="both"/>
        <w:rPr>
          <w:rFonts w:eastAsia="MS Mincho"/>
          <w:i/>
          <w:iCs/>
          <w:sz w:val="28"/>
          <w:szCs w:val="28"/>
          <w:lang w:eastAsia="ar-SA"/>
        </w:rPr>
      </w:pPr>
      <w:r w:rsidRPr="00AA743E">
        <w:rPr>
          <w:sz w:val="28"/>
          <w:szCs w:val="28"/>
          <w:lang w:eastAsia="ar-SA"/>
        </w:rPr>
        <w:t>-оригинал договора о страховании жизни и здоровья от несчастных случаев;</w:t>
      </w:r>
    </w:p>
    <w:p w:rsidR="000E6258" w:rsidRPr="00AA743E" w:rsidRDefault="000E6258" w:rsidP="000E6258">
      <w:pPr>
        <w:spacing w:line="276" w:lineRule="auto"/>
        <w:jc w:val="both"/>
        <w:rPr>
          <w:sz w:val="28"/>
          <w:szCs w:val="28"/>
          <w:lang w:eastAsia="x-none"/>
        </w:rPr>
      </w:pPr>
      <w:r w:rsidRPr="00AA743E">
        <w:rPr>
          <w:sz w:val="28"/>
          <w:szCs w:val="28"/>
          <w:lang w:eastAsia="x-none"/>
        </w:rPr>
        <w:t>-</w:t>
      </w:r>
      <w:r w:rsidRPr="00AA743E">
        <w:rPr>
          <w:sz w:val="28"/>
          <w:szCs w:val="28"/>
          <w:lang w:val="x-none" w:eastAsia="x-none"/>
        </w:rPr>
        <w:t>оригиналы студенческих билетов каждого игрока или зачетных книжек каждого игрока. Для выпускников – оригинал Диплома об окончании учебного з</w:t>
      </w:r>
      <w:r w:rsidR="0062046C" w:rsidRPr="00AA743E">
        <w:rPr>
          <w:sz w:val="28"/>
          <w:szCs w:val="28"/>
          <w:lang w:val="x-none" w:eastAsia="x-none"/>
        </w:rPr>
        <w:t xml:space="preserve">аведения </w:t>
      </w:r>
      <w:r w:rsidR="0062046C" w:rsidRPr="00AA743E">
        <w:rPr>
          <w:b/>
          <w:sz w:val="28"/>
          <w:szCs w:val="28"/>
          <w:lang w:val="x-none" w:eastAsia="x-none"/>
        </w:rPr>
        <w:t>(допускаются выпускники вузов, получившие диплом об образовании государственного образца в учебный год проведения Игр (выпускники 201</w:t>
      </w:r>
      <w:r w:rsidR="002147B2">
        <w:rPr>
          <w:b/>
          <w:sz w:val="28"/>
          <w:szCs w:val="28"/>
          <w:lang w:eastAsia="x-none"/>
        </w:rPr>
        <w:t>8</w:t>
      </w:r>
      <w:r w:rsidR="0062046C" w:rsidRPr="00AA743E">
        <w:rPr>
          <w:b/>
          <w:sz w:val="28"/>
          <w:szCs w:val="28"/>
          <w:lang w:val="x-none" w:eastAsia="x-none"/>
        </w:rPr>
        <w:t>-</w:t>
      </w:r>
      <w:r w:rsidR="002147B2">
        <w:rPr>
          <w:b/>
          <w:sz w:val="28"/>
          <w:szCs w:val="28"/>
          <w:lang w:eastAsia="x-none"/>
        </w:rPr>
        <w:t>20</w:t>
      </w:r>
      <w:r w:rsidR="0062046C" w:rsidRPr="00AA743E">
        <w:rPr>
          <w:b/>
          <w:sz w:val="28"/>
          <w:szCs w:val="28"/>
          <w:lang w:val="x-none" w:eastAsia="x-none"/>
        </w:rPr>
        <w:t>1</w:t>
      </w:r>
      <w:r w:rsidR="002147B2">
        <w:rPr>
          <w:b/>
          <w:sz w:val="28"/>
          <w:szCs w:val="28"/>
          <w:lang w:eastAsia="x-none"/>
        </w:rPr>
        <w:t>9</w:t>
      </w:r>
      <w:r w:rsidR="0062046C" w:rsidRPr="00AA743E">
        <w:rPr>
          <w:b/>
          <w:sz w:val="28"/>
          <w:szCs w:val="28"/>
          <w:lang w:val="x-none" w:eastAsia="x-none"/>
        </w:rPr>
        <w:t xml:space="preserve"> </w:t>
      </w:r>
      <w:proofErr w:type="spellStart"/>
      <w:r w:rsidR="0062046C" w:rsidRPr="00AA743E">
        <w:rPr>
          <w:b/>
          <w:sz w:val="28"/>
          <w:szCs w:val="28"/>
          <w:lang w:val="x-none" w:eastAsia="x-none"/>
        </w:rPr>
        <w:t>уч.г</w:t>
      </w:r>
      <w:proofErr w:type="spellEnd"/>
      <w:r w:rsidR="002147B2">
        <w:rPr>
          <w:b/>
          <w:sz w:val="28"/>
          <w:szCs w:val="28"/>
          <w:lang w:eastAsia="x-none"/>
        </w:rPr>
        <w:t>.</w:t>
      </w:r>
      <w:r w:rsidR="0062046C" w:rsidRPr="00AA743E">
        <w:rPr>
          <w:b/>
          <w:sz w:val="28"/>
          <w:szCs w:val="28"/>
          <w:lang w:val="x-none" w:eastAsia="x-none"/>
        </w:rPr>
        <w:t>), если на 20 сентября 201</w:t>
      </w:r>
      <w:r w:rsidR="002147B2">
        <w:rPr>
          <w:b/>
          <w:sz w:val="28"/>
          <w:szCs w:val="28"/>
          <w:lang w:eastAsia="x-none"/>
        </w:rPr>
        <w:t>8</w:t>
      </w:r>
      <w:r w:rsidR="0062046C" w:rsidRPr="00AA743E">
        <w:rPr>
          <w:b/>
          <w:sz w:val="28"/>
          <w:szCs w:val="28"/>
          <w:lang w:val="x-none" w:eastAsia="x-none"/>
        </w:rPr>
        <w:t xml:space="preserve"> г. </w:t>
      </w:r>
      <w:r w:rsidR="0062046C" w:rsidRPr="00AA743E">
        <w:rPr>
          <w:b/>
          <w:sz w:val="28"/>
          <w:szCs w:val="28"/>
          <w:lang w:eastAsia="x-none"/>
        </w:rPr>
        <w:t>они являлись студентами вуза).</w:t>
      </w:r>
    </w:p>
    <w:p w:rsidR="003248A2" w:rsidRPr="009D2B22" w:rsidRDefault="003248A2" w:rsidP="000E6258">
      <w:pPr>
        <w:spacing w:line="276" w:lineRule="auto"/>
        <w:jc w:val="both"/>
        <w:rPr>
          <w:sz w:val="28"/>
          <w:szCs w:val="28"/>
          <w:lang w:eastAsia="x-none"/>
        </w:rPr>
      </w:pPr>
    </w:p>
    <w:p w:rsidR="000E6258" w:rsidRPr="00AA743E" w:rsidRDefault="000E6258" w:rsidP="00CB6829">
      <w:pPr>
        <w:pStyle w:val="af0"/>
        <w:numPr>
          <w:ilvl w:val="0"/>
          <w:numId w:val="24"/>
        </w:numPr>
        <w:spacing w:before="0" w:line="276" w:lineRule="auto"/>
        <w:jc w:val="center"/>
        <w:rPr>
          <w:sz w:val="28"/>
          <w:szCs w:val="28"/>
          <w:u w:val="single"/>
        </w:rPr>
      </w:pPr>
      <w:r w:rsidRPr="00AA743E">
        <w:rPr>
          <w:sz w:val="28"/>
          <w:szCs w:val="28"/>
          <w:u w:val="single"/>
        </w:rPr>
        <w:t>РАСХОДЫ И ФИНАНСИРОВАНИЕ</w:t>
      </w:r>
    </w:p>
    <w:p w:rsidR="000E6258" w:rsidRDefault="00216534" w:rsidP="00CB6829">
      <w:pPr>
        <w:pStyle w:val="af0"/>
        <w:spacing w:before="0" w:line="276" w:lineRule="auto"/>
        <w:ind w:left="0" w:firstLine="450"/>
        <w:rPr>
          <w:b w:val="0"/>
          <w:sz w:val="28"/>
          <w:szCs w:val="28"/>
        </w:rPr>
      </w:pPr>
      <w:r>
        <w:rPr>
          <w:b w:val="0"/>
          <w:sz w:val="28"/>
          <w:szCs w:val="28"/>
        </w:rPr>
        <w:t>На 1 и 2 этапах</w:t>
      </w:r>
      <w:r w:rsidR="000E6258" w:rsidRPr="00C371CF">
        <w:rPr>
          <w:b w:val="0"/>
          <w:color w:val="000000" w:themeColor="text1"/>
          <w:sz w:val="28"/>
          <w:szCs w:val="28"/>
        </w:rPr>
        <w:t xml:space="preserve"> </w:t>
      </w:r>
      <w:r w:rsidRPr="00C371CF">
        <w:rPr>
          <w:b w:val="0"/>
          <w:color w:val="000000" w:themeColor="text1"/>
          <w:sz w:val="28"/>
          <w:szCs w:val="28"/>
        </w:rPr>
        <w:t>Соревнований</w:t>
      </w:r>
      <w:r w:rsidR="000E6258" w:rsidRPr="00C371CF">
        <w:rPr>
          <w:b w:val="0"/>
          <w:color w:val="000000" w:themeColor="text1"/>
          <w:sz w:val="28"/>
          <w:szCs w:val="28"/>
        </w:rPr>
        <w:t xml:space="preserve"> </w:t>
      </w:r>
      <w:r w:rsidR="000E6258" w:rsidRPr="00AA743E">
        <w:rPr>
          <w:b w:val="0"/>
          <w:sz w:val="28"/>
          <w:szCs w:val="28"/>
        </w:rPr>
        <w:t xml:space="preserve">расходы по оплате судейства, медицинского персонала и технического персонала несет </w:t>
      </w:r>
      <w:r w:rsidRPr="00AA743E">
        <w:rPr>
          <w:b w:val="0"/>
          <w:sz w:val="28"/>
          <w:szCs w:val="28"/>
        </w:rPr>
        <w:t xml:space="preserve">МРО РССС </w:t>
      </w:r>
      <w:r>
        <w:rPr>
          <w:b w:val="0"/>
          <w:sz w:val="28"/>
          <w:szCs w:val="28"/>
        </w:rPr>
        <w:t>и АСБ</w:t>
      </w:r>
      <w:r w:rsidR="000E6258" w:rsidRPr="00AA743E">
        <w:rPr>
          <w:b w:val="0"/>
          <w:sz w:val="28"/>
          <w:szCs w:val="28"/>
        </w:rPr>
        <w:t>, с привлечением средств образовательных организаций высшего образования</w:t>
      </w:r>
      <w:r w:rsidR="00C371CF">
        <w:rPr>
          <w:b w:val="0"/>
          <w:sz w:val="28"/>
          <w:szCs w:val="28"/>
        </w:rPr>
        <w:t>.</w:t>
      </w:r>
    </w:p>
    <w:p w:rsidR="00CB6829" w:rsidRPr="00AA743E" w:rsidRDefault="00CB6829" w:rsidP="00CB6829">
      <w:pPr>
        <w:pStyle w:val="af0"/>
        <w:spacing w:before="0" w:line="276" w:lineRule="auto"/>
        <w:ind w:left="0" w:firstLine="450"/>
        <w:rPr>
          <w:b w:val="0"/>
          <w:sz w:val="28"/>
          <w:szCs w:val="28"/>
        </w:rPr>
      </w:pPr>
    </w:p>
    <w:p w:rsidR="00CB6829" w:rsidRPr="00AA743E" w:rsidRDefault="00CB6829" w:rsidP="00CB6829">
      <w:pPr>
        <w:spacing w:line="276" w:lineRule="auto"/>
        <w:jc w:val="center"/>
        <w:rPr>
          <w:b/>
          <w:sz w:val="28"/>
          <w:szCs w:val="28"/>
          <w:lang w:val="x-none" w:eastAsia="x-none"/>
        </w:rPr>
      </w:pPr>
      <w:r w:rsidRPr="00AA743E">
        <w:rPr>
          <w:b/>
          <w:sz w:val="28"/>
          <w:szCs w:val="28"/>
          <w:lang w:val="x-none" w:eastAsia="x-none"/>
        </w:rPr>
        <w:t xml:space="preserve">7. </w:t>
      </w:r>
      <w:r w:rsidRPr="00AA743E">
        <w:rPr>
          <w:b/>
          <w:sz w:val="28"/>
          <w:szCs w:val="28"/>
          <w:u w:val="single"/>
          <w:lang w:val="x-none" w:eastAsia="x-none"/>
        </w:rPr>
        <w:t>ТРЕБОВАНИЯ ДЛЯ ИГРОКОВ И КОМАНД В ИГРОВЫЕ ДНИ</w:t>
      </w:r>
    </w:p>
    <w:p w:rsidR="00CB6829" w:rsidRPr="00AA743E" w:rsidRDefault="00CB6829" w:rsidP="00CB6829">
      <w:pPr>
        <w:spacing w:line="276" w:lineRule="auto"/>
        <w:jc w:val="both"/>
        <w:rPr>
          <w:sz w:val="28"/>
          <w:szCs w:val="28"/>
          <w:lang w:val="x-none" w:eastAsia="x-none"/>
        </w:rPr>
      </w:pPr>
      <w:r w:rsidRPr="00AA743E">
        <w:rPr>
          <w:sz w:val="28"/>
          <w:szCs w:val="28"/>
          <w:lang w:val="x-none" w:eastAsia="x-none"/>
        </w:rPr>
        <w:t>7.1. Во время игрового дня каждый Игрок должен иметь при себе студенческий билет и удостоверение личности с фотографией. Оно должно быть предоставлено Судье игры или Организатору по первому требованию с их стороны.</w:t>
      </w:r>
    </w:p>
    <w:p w:rsidR="00CB6829" w:rsidRDefault="00CB6829" w:rsidP="00CB6829">
      <w:pPr>
        <w:spacing w:line="276" w:lineRule="auto"/>
        <w:jc w:val="both"/>
        <w:rPr>
          <w:sz w:val="28"/>
          <w:szCs w:val="28"/>
          <w:lang w:eastAsia="x-none"/>
        </w:rPr>
      </w:pPr>
      <w:r w:rsidRPr="00AA743E">
        <w:rPr>
          <w:sz w:val="28"/>
          <w:szCs w:val="28"/>
          <w:lang w:val="x-none" w:eastAsia="x-none"/>
        </w:rPr>
        <w:t>7.2. Перед каждой игрой Капитан Команды вносит фамилии Игроков своей Команды в Протокол игры</w:t>
      </w:r>
      <w:r w:rsidRPr="00AA743E">
        <w:rPr>
          <w:sz w:val="28"/>
          <w:szCs w:val="28"/>
          <w:lang w:eastAsia="x-none"/>
        </w:rPr>
        <w:t xml:space="preserve"> и</w:t>
      </w:r>
      <w:r w:rsidRPr="00AA743E">
        <w:rPr>
          <w:sz w:val="28"/>
          <w:szCs w:val="28"/>
          <w:lang w:val="x-none" w:eastAsia="x-none"/>
        </w:rPr>
        <w:t xml:space="preserve"> ставит подпись в Протоколе игры напротив своей фамилии. Если это не сделано, Команда до игры не допускается.</w:t>
      </w:r>
    </w:p>
    <w:p w:rsidR="00C371CF" w:rsidRPr="009B5491" w:rsidRDefault="00C371CF" w:rsidP="00CB6829">
      <w:pPr>
        <w:spacing w:line="276" w:lineRule="auto"/>
        <w:jc w:val="both"/>
        <w:rPr>
          <w:sz w:val="28"/>
          <w:szCs w:val="28"/>
          <w:lang w:eastAsia="x-none"/>
        </w:rPr>
      </w:pPr>
    </w:p>
    <w:p w:rsidR="00CB6829" w:rsidRPr="00AA743E" w:rsidRDefault="00CB6829" w:rsidP="00CB6829">
      <w:pPr>
        <w:spacing w:line="276" w:lineRule="auto"/>
        <w:jc w:val="center"/>
        <w:rPr>
          <w:b/>
          <w:sz w:val="28"/>
          <w:szCs w:val="28"/>
          <w:lang w:val="x-none" w:eastAsia="x-none"/>
        </w:rPr>
      </w:pPr>
      <w:r w:rsidRPr="00AA743E">
        <w:rPr>
          <w:b/>
          <w:sz w:val="28"/>
          <w:szCs w:val="28"/>
          <w:lang w:val="x-none" w:eastAsia="x-none"/>
        </w:rPr>
        <w:t xml:space="preserve">8. </w:t>
      </w:r>
      <w:r w:rsidRPr="00AA743E">
        <w:rPr>
          <w:b/>
          <w:sz w:val="28"/>
          <w:szCs w:val="28"/>
          <w:u w:val="single"/>
          <w:lang w:val="x-none" w:eastAsia="x-none"/>
        </w:rPr>
        <w:t>ДИСЦИПЛИНАРНЫЕ НАРУШЕНИЯ И САНКЦИИ</w:t>
      </w:r>
    </w:p>
    <w:p w:rsidR="00CB6829" w:rsidRPr="00AA743E" w:rsidRDefault="00CB6829" w:rsidP="00CB6829">
      <w:pPr>
        <w:spacing w:line="276" w:lineRule="auto"/>
        <w:jc w:val="both"/>
        <w:rPr>
          <w:sz w:val="28"/>
          <w:szCs w:val="28"/>
          <w:lang w:val="x-none" w:eastAsia="x-none"/>
        </w:rPr>
      </w:pPr>
      <w:r w:rsidRPr="00AA743E">
        <w:rPr>
          <w:sz w:val="28"/>
          <w:szCs w:val="28"/>
          <w:lang w:val="x-none" w:eastAsia="x-none"/>
        </w:rPr>
        <w:t xml:space="preserve">8.1. В случае предоставления подложных документов и иных недостоверных сведений, команда и игроки могут быть исключены из числа участников всех соревнований, проводимых под эгидой МРО РССС </w:t>
      </w:r>
      <w:r w:rsidRPr="00AA743E">
        <w:rPr>
          <w:sz w:val="28"/>
          <w:szCs w:val="28"/>
          <w:lang w:eastAsia="x-none"/>
        </w:rPr>
        <w:t>,</w:t>
      </w:r>
      <w:r w:rsidRPr="00AA743E">
        <w:rPr>
          <w:sz w:val="28"/>
          <w:szCs w:val="28"/>
          <w:lang w:val="x-none" w:eastAsia="x-none"/>
        </w:rPr>
        <w:t>ФБМ</w:t>
      </w:r>
      <w:r w:rsidRPr="00AA743E">
        <w:rPr>
          <w:sz w:val="28"/>
          <w:szCs w:val="28"/>
          <w:lang w:eastAsia="x-none"/>
        </w:rPr>
        <w:t xml:space="preserve"> и АСБ</w:t>
      </w:r>
      <w:r w:rsidRPr="00AA743E">
        <w:rPr>
          <w:sz w:val="28"/>
          <w:szCs w:val="28"/>
          <w:lang w:val="x-none" w:eastAsia="x-none"/>
        </w:rPr>
        <w:t xml:space="preserve">, в соответствии с Положением о проведении </w:t>
      </w:r>
      <w:r w:rsidR="00487D11">
        <w:rPr>
          <w:sz w:val="28"/>
          <w:szCs w:val="28"/>
          <w:lang w:val="en-US" w:eastAsia="x-none"/>
        </w:rPr>
        <w:t>XXXI</w:t>
      </w:r>
      <w:r w:rsidR="00487D11" w:rsidRPr="00487D11">
        <w:rPr>
          <w:sz w:val="28"/>
          <w:szCs w:val="28"/>
          <w:lang w:eastAsia="x-none"/>
        </w:rPr>
        <w:t xml:space="preserve"> </w:t>
      </w:r>
      <w:r w:rsidR="00DB62AC">
        <w:rPr>
          <w:sz w:val="28"/>
          <w:szCs w:val="28"/>
          <w:lang w:val="x-none" w:eastAsia="x-none"/>
        </w:rPr>
        <w:t xml:space="preserve">МССИ. ГСК </w:t>
      </w:r>
      <w:r w:rsidR="003248A2" w:rsidRPr="00AA743E">
        <w:rPr>
          <w:sz w:val="28"/>
          <w:szCs w:val="28"/>
          <w:lang w:val="x-none" w:eastAsia="x-none"/>
        </w:rPr>
        <w:t>соревнований</w:t>
      </w:r>
      <w:r w:rsidRPr="00AA743E">
        <w:rPr>
          <w:sz w:val="28"/>
          <w:szCs w:val="28"/>
          <w:lang w:val="x-none" w:eastAsia="x-none"/>
        </w:rPr>
        <w:t xml:space="preserve"> оповещает ректора данного вуза о наличии подложных данных.</w:t>
      </w:r>
    </w:p>
    <w:p w:rsidR="00CB6829" w:rsidRPr="00AA743E" w:rsidRDefault="00CB6829" w:rsidP="00CB6829">
      <w:pPr>
        <w:spacing w:line="276" w:lineRule="auto"/>
        <w:jc w:val="both"/>
        <w:rPr>
          <w:sz w:val="28"/>
          <w:szCs w:val="28"/>
          <w:lang w:val="x-none" w:eastAsia="x-none"/>
        </w:rPr>
      </w:pPr>
      <w:r w:rsidRPr="00AA743E">
        <w:rPr>
          <w:sz w:val="28"/>
          <w:szCs w:val="28"/>
          <w:lang w:val="x-none" w:eastAsia="x-none"/>
        </w:rPr>
        <w:lastRenderedPageBreak/>
        <w:t xml:space="preserve">8.2. Дисквалифицирующий фол Игрока/дисквалификация Команды за драку или неспортивное поведение могут повлечь дисквалификацию Игрока/Команды на следующие игры или турниры по решению ГСК </w:t>
      </w:r>
      <w:r w:rsidR="00B84113" w:rsidRPr="00AA743E">
        <w:rPr>
          <w:sz w:val="28"/>
          <w:szCs w:val="28"/>
          <w:lang w:val="x-none" w:eastAsia="x-none"/>
        </w:rPr>
        <w:t>соревнований</w:t>
      </w:r>
      <w:r w:rsidRPr="00AA743E">
        <w:rPr>
          <w:sz w:val="28"/>
          <w:szCs w:val="28"/>
          <w:lang w:val="x-none" w:eastAsia="x-none"/>
        </w:rPr>
        <w:t>.</w:t>
      </w:r>
    </w:p>
    <w:p w:rsidR="00CB6829" w:rsidRDefault="00CB6829" w:rsidP="00CB6829">
      <w:pPr>
        <w:spacing w:after="120"/>
        <w:jc w:val="both"/>
        <w:rPr>
          <w:color w:val="FF0000"/>
          <w:sz w:val="28"/>
          <w:szCs w:val="28"/>
          <w:lang w:eastAsia="x-none"/>
        </w:rPr>
      </w:pPr>
      <w:r w:rsidRPr="00AA743E">
        <w:rPr>
          <w:sz w:val="28"/>
          <w:szCs w:val="28"/>
          <w:lang w:val="x-none" w:eastAsia="x-none"/>
        </w:rPr>
        <w:t>8.3. Если в матче принимает участие игрок, который отсутствует в заявке или должен был пропустить игру из-за наложенных санкций, команда дисквалифицируется</w:t>
      </w:r>
      <w:r w:rsidRPr="00AA743E">
        <w:rPr>
          <w:lang w:val="x-none" w:eastAsia="x-none"/>
        </w:rPr>
        <w:t xml:space="preserve"> </w:t>
      </w:r>
      <w:r w:rsidRPr="00AA743E">
        <w:rPr>
          <w:sz w:val="28"/>
          <w:szCs w:val="28"/>
          <w:lang w:val="x-none" w:eastAsia="x-none"/>
        </w:rPr>
        <w:t xml:space="preserve">до конца </w:t>
      </w:r>
      <w:r w:rsidR="00DB62AC" w:rsidRPr="00C371CF">
        <w:rPr>
          <w:color w:val="000000" w:themeColor="text1"/>
          <w:sz w:val="28"/>
          <w:szCs w:val="28"/>
          <w:lang w:eastAsia="x-none"/>
        </w:rPr>
        <w:t>Соревнований</w:t>
      </w:r>
      <w:r w:rsidRPr="00C371CF">
        <w:rPr>
          <w:color w:val="000000" w:themeColor="text1"/>
          <w:sz w:val="28"/>
          <w:szCs w:val="28"/>
          <w:lang w:val="x-none" w:eastAsia="x-none"/>
        </w:rPr>
        <w:t>.</w:t>
      </w:r>
    </w:p>
    <w:p w:rsidR="006F04E3" w:rsidRPr="006F04E3" w:rsidRDefault="006F04E3" w:rsidP="00CB6829">
      <w:pPr>
        <w:spacing w:after="120"/>
        <w:jc w:val="both"/>
        <w:rPr>
          <w:sz w:val="28"/>
          <w:szCs w:val="28"/>
          <w:lang w:eastAsia="x-none"/>
        </w:rPr>
      </w:pPr>
    </w:p>
    <w:p w:rsidR="00CB6829" w:rsidRPr="00AA743E" w:rsidRDefault="00CB6829" w:rsidP="00CB6829">
      <w:pPr>
        <w:spacing w:line="276" w:lineRule="auto"/>
        <w:jc w:val="center"/>
        <w:rPr>
          <w:b/>
          <w:sz w:val="28"/>
          <w:szCs w:val="28"/>
          <w:u w:val="single"/>
          <w:lang w:val="x-none" w:eastAsia="x-none"/>
        </w:rPr>
      </w:pPr>
      <w:r w:rsidRPr="00AA743E">
        <w:rPr>
          <w:b/>
          <w:sz w:val="28"/>
          <w:szCs w:val="28"/>
          <w:u w:val="single"/>
          <w:lang w:val="x-none" w:eastAsia="x-none"/>
        </w:rPr>
        <w:t>9. НАГРАЖДЕНИЕ</w:t>
      </w:r>
    </w:p>
    <w:p w:rsidR="00B84113" w:rsidRPr="00AA743E" w:rsidRDefault="00B84113" w:rsidP="00486F88">
      <w:pPr>
        <w:shd w:val="clear" w:color="auto" w:fill="FFFFFF"/>
        <w:spacing w:line="276" w:lineRule="auto"/>
        <w:ind w:right="-1" w:firstLine="708"/>
        <w:jc w:val="both"/>
        <w:rPr>
          <w:rFonts w:eastAsia="Calibri"/>
          <w:sz w:val="28"/>
          <w:szCs w:val="28"/>
          <w:lang w:eastAsia="en-US"/>
        </w:rPr>
      </w:pPr>
      <w:r w:rsidRPr="00AA743E">
        <w:rPr>
          <w:rFonts w:eastAsia="Calibri"/>
          <w:sz w:val="28"/>
          <w:szCs w:val="28"/>
          <w:lang w:eastAsia="en-US"/>
        </w:rPr>
        <w:t>Команды, занявшие первые (1-е) места по итогам Финального этапа у юношей и у девушек награждаются Кубками и дипломами</w:t>
      </w:r>
      <w:r w:rsidRPr="00AA743E">
        <w:rPr>
          <w:rFonts w:eastAsia="Calibri"/>
          <w:spacing w:val="7"/>
          <w:sz w:val="28"/>
          <w:szCs w:val="28"/>
          <w:lang w:eastAsia="en-US"/>
        </w:rPr>
        <w:t>. Им присваиваются звания Победитель</w:t>
      </w:r>
      <w:r w:rsidR="00363B83">
        <w:rPr>
          <w:rFonts w:eastAsia="Calibri"/>
          <w:spacing w:val="7"/>
          <w:sz w:val="28"/>
          <w:szCs w:val="28"/>
          <w:lang w:eastAsia="en-US"/>
        </w:rPr>
        <w:t xml:space="preserve"> </w:t>
      </w:r>
      <w:r w:rsidR="00363B83" w:rsidRPr="003248A2">
        <w:rPr>
          <w:rFonts w:eastAsia="Calibri"/>
          <w:spacing w:val="7"/>
          <w:sz w:val="28"/>
          <w:szCs w:val="28"/>
          <w:lang w:eastAsia="en-US"/>
        </w:rPr>
        <w:t>соревнований</w:t>
      </w:r>
      <w:r w:rsidRPr="003248A2">
        <w:rPr>
          <w:rFonts w:eastAsia="Calibri"/>
          <w:spacing w:val="7"/>
          <w:sz w:val="28"/>
          <w:szCs w:val="28"/>
          <w:lang w:eastAsia="en-US"/>
        </w:rPr>
        <w:t xml:space="preserve"> </w:t>
      </w:r>
      <w:r w:rsidR="00363B83" w:rsidRPr="003248A2">
        <w:rPr>
          <w:rFonts w:eastAsia="Calibri"/>
          <w:sz w:val="28"/>
          <w:szCs w:val="28"/>
          <w:lang w:eastAsia="en-US"/>
        </w:rPr>
        <w:t>по баскетболу</w:t>
      </w:r>
      <w:r w:rsidR="00363B83" w:rsidRPr="003248A2">
        <w:rPr>
          <w:rFonts w:eastAsia="Calibri"/>
          <w:bCs/>
          <w:sz w:val="28"/>
          <w:szCs w:val="28"/>
          <w:lang w:eastAsia="en-US"/>
        </w:rPr>
        <w:t xml:space="preserve"> 3х3 в программе </w:t>
      </w:r>
      <w:r w:rsidR="00487D11" w:rsidRPr="003248A2">
        <w:rPr>
          <w:rFonts w:eastAsia="Calibri"/>
          <w:spacing w:val="7"/>
          <w:sz w:val="28"/>
          <w:szCs w:val="28"/>
          <w:lang w:val="en-US" w:eastAsia="en-US"/>
        </w:rPr>
        <w:t>XXXI</w:t>
      </w:r>
      <w:r w:rsidR="00487D11" w:rsidRPr="003248A2">
        <w:rPr>
          <w:rFonts w:eastAsia="Calibri"/>
          <w:spacing w:val="7"/>
          <w:sz w:val="28"/>
          <w:szCs w:val="28"/>
          <w:lang w:eastAsia="en-US"/>
        </w:rPr>
        <w:t xml:space="preserve"> </w:t>
      </w:r>
      <w:r w:rsidRPr="003248A2">
        <w:rPr>
          <w:rFonts w:eastAsia="Calibri"/>
          <w:sz w:val="28"/>
          <w:szCs w:val="28"/>
          <w:lang w:eastAsia="en-US"/>
        </w:rPr>
        <w:t>МССИ</w:t>
      </w:r>
      <w:r w:rsidRPr="003248A2">
        <w:rPr>
          <w:rFonts w:eastAsia="Calibri"/>
          <w:spacing w:val="2"/>
          <w:sz w:val="28"/>
          <w:szCs w:val="28"/>
          <w:lang w:eastAsia="en-US"/>
        </w:rPr>
        <w:t xml:space="preserve">. </w:t>
      </w:r>
      <w:r w:rsidRPr="00AA743E">
        <w:rPr>
          <w:rFonts w:eastAsia="Calibri"/>
          <w:spacing w:val="2"/>
          <w:sz w:val="28"/>
          <w:szCs w:val="28"/>
          <w:lang w:eastAsia="en-US"/>
        </w:rPr>
        <w:t>Игроки команд награждаются дипломами и медалями.</w:t>
      </w:r>
    </w:p>
    <w:p w:rsidR="00B84113" w:rsidRDefault="00B84113" w:rsidP="00486F88">
      <w:pPr>
        <w:shd w:val="clear" w:color="auto" w:fill="FFFFFF"/>
        <w:spacing w:line="276" w:lineRule="auto"/>
        <w:ind w:right="-1" w:firstLine="600"/>
        <w:jc w:val="both"/>
        <w:rPr>
          <w:rFonts w:eastAsia="Calibri"/>
          <w:spacing w:val="2"/>
          <w:sz w:val="28"/>
          <w:szCs w:val="28"/>
          <w:lang w:eastAsia="en-US"/>
        </w:rPr>
      </w:pPr>
      <w:r w:rsidRPr="00AA743E">
        <w:rPr>
          <w:rFonts w:eastAsia="Calibri"/>
          <w:spacing w:val="2"/>
          <w:sz w:val="28"/>
          <w:szCs w:val="28"/>
          <w:lang w:eastAsia="en-US"/>
        </w:rPr>
        <w:t>Команды, занявшие вторые (2-е) и третьи (3-и) места по итогам Финального этапа у юношей и у девушек, награждаются дипломами, игроки команд награждаются дипломами и медалями.</w:t>
      </w:r>
    </w:p>
    <w:p w:rsidR="006F04E3" w:rsidRDefault="006F04E3" w:rsidP="00B84113">
      <w:pPr>
        <w:spacing w:line="276" w:lineRule="auto"/>
        <w:jc w:val="center"/>
        <w:rPr>
          <w:b/>
          <w:sz w:val="28"/>
          <w:szCs w:val="28"/>
          <w:u w:val="single"/>
          <w:lang w:eastAsia="x-none"/>
        </w:rPr>
      </w:pPr>
    </w:p>
    <w:p w:rsidR="00CB6829" w:rsidRPr="00AA743E" w:rsidRDefault="00CB6829" w:rsidP="00B84113">
      <w:pPr>
        <w:spacing w:line="276" w:lineRule="auto"/>
        <w:jc w:val="center"/>
        <w:rPr>
          <w:b/>
          <w:sz w:val="28"/>
          <w:szCs w:val="28"/>
          <w:u w:val="single"/>
          <w:lang w:val="x-none" w:eastAsia="x-none"/>
        </w:rPr>
      </w:pPr>
      <w:r w:rsidRPr="00AA743E">
        <w:rPr>
          <w:b/>
          <w:sz w:val="28"/>
          <w:szCs w:val="28"/>
          <w:u w:val="single"/>
          <w:lang w:val="x-none" w:eastAsia="x-none"/>
        </w:rPr>
        <w:t>10. ОБЩИЕ АСПЕКТЫ МАТЧЕЙ</w:t>
      </w:r>
    </w:p>
    <w:p w:rsidR="009B5491" w:rsidRPr="003248A2" w:rsidRDefault="00CB6829" w:rsidP="00CB6829">
      <w:pPr>
        <w:spacing w:line="276" w:lineRule="auto"/>
        <w:jc w:val="both"/>
        <w:rPr>
          <w:sz w:val="28"/>
        </w:rPr>
      </w:pPr>
      <w:r w:rsidRPr="003248A2">
        <w:rPr>
          <w:sz w:val="28"/>
          <w:szCs w:val="28"/>
          <w:lang w:val="x-none" w:eastAsia="x-none"/>
        </w:rPr>
        <w:t xml:space="preserve">10.1. </w:t>
      </w:r>
      <w:r w:rsidR="009B5491" w:rsidRPr="003248A2">
        <w:rPr>
          <w:sz w:val="28"/>
        </w:rPr>
        <w:t xml:space="preserve">Соревнования командные, проводятся в соответствии с правилами вида спорта «баскетбол 3х3» (Приложение №1) и настоящим Положением. </w:t>
      </w:r>
    </w:p>
    <w:p w:rsidR="00CB6829" w:rsidRPr="003248A2" w:rsidRDefault="009B5491" w:rsidP="00CB6829">
      <w:pPr>
        <w:spacing w:line="276" w:lineRule="auto"/>
        <w:jc w:val="both"/>
        <w:rPr>
          <w:sz w:val="28"/>
          <w:szCs w:val="28"/>
          <w:lang w:val="x-none" w:eastAsia="x-none"/>
        </w:rPr>
      </w:pPr>
      <w:r w:rsidRPr="003248A2">
        <w:rPr>
          <w:sz w:val="28"/>
          <w:szCs w:val="28"/>
          <w:lang w:eastAsia="x-none"/>
        </w:rPr>
        <w:t xml:space="preserve">10.2. </w:t>
      </w:r>
      <w:r w:rsidRPr="003248A2">
        <w:rPr>
          <w:rStyle w:val="s11"/>
          <w:sz w:val="28"/>
          <w:szCs w:val="28"/>
        </w:rPr>
        <w:t xml:space="preserve">Все игры должны обслуживаться судьями, прошедшими предсезонный семинар для судей и главных судей баскетбола 3х3, проведенный Российской Федерацией Баскетбола перед сезоном 2017–2018 гг. </w:t>
      </w:r>
    </w:p>
    <w:p w:rsidR="00EB34B0" w:rsidRPr="003248A2" w:rsidRDefault="009B5491" w:rsidP="00EB34B0">
      <w:pPr>
        <w:pStyle w:val="p14"/>
        <w:shd w:val="clear" w:color="auto" w:fill="FFFFFF"/>
        <w:spacing w:before="0" w:beforeAutospacing="0" w:after="0" w:afterAutospacing="0"/>
        <w:jc w:val="both"/>
        <w:rPr>
          <w:rStyle w:val="s11"/>
          <w:sz w:val="28"/>
          <w:szCs w:val="28"/>
        </w:rPr>
      </w:pPr>
      <w:r w:rsidRPr="003248A2">
        <w:rPr>
          <w:sz w:val="28"/>
          <w:szCs w:val="28"/>
          <w:lang w:val="x-none" w:eastAsia="x-none"/>
        </w:rPr>
        <w:t>10.</w:t>
      </w:r>
      <w:r w:rsidRPr="003248A2">
        <w:rPr>
          <w:sz w:val="28"/>
          <w:szCs w:val="28"/>
          <w:lang w:eastAsia="x-none"/>
        </w:rPr>
        <w:t>3</w:t>
      </w:r>
      <w:r w:rsidR="00CB6829" w:rsidRPr="003248A2">
        <w:rPr>
          <w:sz w:val="28"/>
          <w:szCs w:val="28"/>
          <w:lang w:val="x-none" w:eastAsia="x-none"/>
        </w:rPr>
        <w:t xml:space="preserve">. </w:t>
      </w:r>
      <w:r w:rsidRPr="003248A2">
        <w:rPr>
          <w:sz w:val="28"/>
          <w:szCs w:val="28"/>
        </w:rPr>
        <w:t>Игры проводятся специализированным мячом для баскетбола 3х3. В случае отсутствия специализированных мячей, допускается проведение игр женских команд баскетбольным мячом размера # 6, мужских команд баскетбольным мячом размера # 7.</w:t>
      </w:r>
    </w:p>
    <w:p w:rsidR="00EB34B0" w:rsidRPr="00A928DA" w:rsidRDefault="009B5491" w:rsidP="00EB34B0">
      <w:pPr>
        <w:pStyle w:val="p14"/>
        <w:shd w:val="clear" w:color="auto" w:fill="FFFFFF"/>
        <w:spacing w:before="0" w:beforeAutospacing="0" w:after="0" w:afterAutospacing="0"/>
        <w:jc w:val="both"/>
        <w:rPr>
          <w:color w:val="000000"/>
          <w:sz w:val="28"/>
          <w:szCs w:val="28"/>
        </w:rPr>
      </w:pPr>
      <w:r w:rsidRPr="009B5491">
        <w:rPr>
          <w:rStyle w:val="s11"/>
          <w:sz w:val="28"/>
          <w:szCs w:val="28"/>
        </w:rPr>
        <w:t>10.4</w:t>
      </w:r>
      <w:r w:rsidR="00EB34B0" w:rsidRPr="009B5491">
        <w:rPr>
          <w:rStyle w:val="s11"/>
          <w:sz w:val="28"/>
          <w:szCs w:val="28"/>
        </w:rPr>
        <w:t xml:space="preserve">. </w:t>
      </w:r>
      <w:r w:rsidRPr="009B5491">
        <w:rPr>
          <w:sz w:val="28"/>
          <w:szCs w:val="28"/>
          <w:lang w:val="x-none" w:eastAsia="x-none"/>
        </w:rPr>
        <w:t xml:space="preserve">При </w:t>
      </w:r>
      <w:r w:rsidRPr="00AA743E">
        <w:rPr>
          <w:sz w:val="28"/>
          <w:szCs w:val="28"/>
          <w:lang w:val="x-none" w:eastAsia="x-none"/>
        </w:rPr>
        <w:t xml:space="preserve">проведении матчей </w:t>
      </w:r>
      <w:r w:rsidRPr="00AA743E">
        <w:rPr>
          <w:sz w:val="28"/>
          <w:szCs w:val="28"/>
          <w:lang w:eastAsia="x-none"/>
        </w:rPr>
        <w:t xml:space="preserve">по уличному баскетболу 3х3 </w:t>
      </w:r>
      <w:r w:rsidRPr="00AA743E">
        <w:rPr>
          <w:sz w:val="28"/>
          <w:szCs w:val="28"/>
          <w:lang w:val="x-none" w:eastAsia="x-none"/>
        </w:rPr>
        <w:t>лозунги болельщиков, информация на плакатах и т.д. не должны носить оскорбительного характера для участников матча и зрителей и не должны содержать элементы расовой, этнической, национальной и любой другой дискриминации.</w:t>
      </w:r>
    </w:p>
    <w:p w:rsidR="00CB6829" w:rsidRPr="00AA743E" w:rsidRDefault="00EB34B0" w:rsidP="00CB6829">
      <w:pPr>
        <w:spacing w:line="276" w:lineRule="auto"/>
        <w:jc w:val="both"/>
        <w:rPr>
          <w:sz w:val="28"/>
          <w:szCs w:val="28"/>
          <w:lang w:val="x-none" w:eastAsia="x-none"/>
        </w:rPr>
      </w:pPr>
      <w:r>
        <w:rPr>
          <w:sz w:val="28"/>
          <w:szCs w:val="28"/>
          <w:lang w:eastAsia="x-none"/>
        </w:rPr>
        <w:t>10.</w:t>
      </w:r>
      <w:r w:rsidR="009B5491">
        <w:rPr>
          <w:sz w:val="28"/>
          <w:szCs w:val="28"/>
          <w:lang w:eastAsia="x-none"/>
        </w:rPr>
        <w:t>5</w:t>
      </w:r>
      <w:r>
        <w:rPr>
          <w:sz w:val="28"/>
          <w:szCs w:val="28"/>
          <w:lang w:eastAsia="x-none"/>
        </w:rPr>
        <w:t xml:space="preserve">. </w:t>
      </w:r>
      <w:r w:rsidR="00CB6829" w:rsidRPr="00AA743E">
        <w:rPr>
          <w:sz w:val="28"/>
          <w:szCs w:val="28"/>
          <w:lang w:val="x-none" w:eastAsia="x-none"/>
        </w:rPr>
        <w:t>Запрещается использование во время матча воздушных сирен, свистков, звукоусиливающих устройств (громкоговорителей, мегафонов и т.п.).</w:t>
      </w:r>
    </w:p>
    <w:p w:rsidR="000E6258" w:rsidRPr="00AA743E" w:rsidRDefault="00EB34B0" w:rsidP="00CB6829">
      <w:pPr>
        <w:spacing w:line="276" w:lineRule="auto"/>
        <w:jc w:val="both"/>
        <w:rPr>
          <w:sz w:val="28"/>
          <w:szCs w:val="28"/>
          <w:lang w:val="x-none" w:eastAsia="x-none"/>
        </w:rPr>
      </w:pPr>
      <w:r>
        <w:rPr>
          <w:sz w:val="28"/>
          <w:szCs w:val="28"/>
          <w:lang w:val="x-none" w:eastAsia="x-none"/>
        </w:rPr>
        <w:t>10.</w:t>
      </w:r>
      <w:r w:rsidR="009B5491">
        <w:rPr>
          <w:sz w:val="28"/>
          <w:szCs w:val="28"/>
          <w:lang w:eastAsia="x-none"/>
        </w:rPr>
        <w:t>6</w:t>
      </w:r>
      <w:r w:rsidR="00CB6829" w:rsidRPr="00AA743E">
        <w:rPr>
          <w:sz w:val="28"/>
          <w:szCs w:val="28"/>
          <w:lang w:val="x-none" w:eastAsia="x-none"/>
        </w:rPr>
        <w:t>. На каждом матче должен присутствовать медицинский работник.</w:t>
      </w:r>
    </w:p>
    <w:p w:rsidR="006F04E3" w:rsidRDefault="006F04E3" w:rsidP="00CB6829">
      <w:pPr>
        <w:spacing w:line="276" w:lineRule="auto"/>
        <w:jc w:val="both"/>
        <w:rPr>
          <w:sz w:val="28"/>
          <w:szCs w:val="28"/>
          <w:lang w:eastAsia="x-none"/>
        </w:rPr>
      </w:pPr>
    </w:p>
    <w:p w:rsidR="00F52D92" w:rsidRPr="00AA743E" w:rsidRDefault="00F52D92" w:rsidP="00F52D92">
      <w:pPr>
        <w:spacing w:after="120"/>
        <w:jc w:val="center"/>
        <w:rPr>
          <w:b/>
          <w:sz w:val="28"/>
          <w:szCs w:val="28"/>
          <w:lang w:val="x-none" w:eastAsia="x-none"/>
        </w:rPr>
      </w:pPr>
      <w:r w:rsidRPr="00AA743E">
        <w:rPr>
          <w:b/>
          <w:sz w:val="28"/>
          <w:szCs w:val="28"/>
          <w:lang w:val="x-none" w:eastAsia="x-none"/>
        </w:rPr>
        <w:t xml:space="preserve">11. </w:t>
      </w:r>
      <w:r w:rsidRPr="00AA743E">
        <w:rPr>
          <w:b/>
          <w:sz w:val="28"/>
          <w:szCs w:val="28"/>
          <w:u w:val="single"/>
          <w:lang w:val="x-none" w:eastAsia="x-none"/>
        </w:rPr>
        <w:t>ЭКИПИРОВКА КОМАНДЫ</w:t>
      </w:r>
    </w:p>
    <w:p w:rsidR="00F52D92" w:rsidRPr="003248A2" w:rsidRDefault="00F52D92" w:rsidP="00F52D92">
      <w:pPr>
        <w:spacing w:after="120"/>
        <w:ind w:firstLine="708"/>
        <w:jc w:val="both"/>
        <w:rPr>
          <w:sz w:val="28"/>
          <w:szCs w:val="28"/>
          <w:lang w:val="x-none" w:eastAsia="x-none"/>
        </w:rPr>
      </w:pPr>
      <w:r w:rsidRPr="00AA743E">
        <w:rPr>
          <w:sz w:val="28"/>
          <w:szCs w:val="28"/>
          <w:lang w:val="x-none" w:eastAsia="x-none"/>
        </w:rPr>
        <w:t>Каждая команда должна иметь 2 (два) комплекта игровой формы с номерами. Один комплект светлого цвета, второй - темного цвета.</w:t>
      </w:r>
      <w:r w:rsidR="00EB34B0" w:rsidRPr="00EB34B0">
        <w:rPr>
          <w:color w:val="FF0000"/>
          <w:sz w:val="28"/>
          <w:szCs w:val="28"/>
          <w:lang w:eastAsia="x-none"/>
        </w:rPr>
        <w:t xml:space="preserve"> </w:t>
      </w:r>
      <w:r w:rsidR="00EB34B0" w:rsidRPr="003248A2">
        <w:rPr>
          <w:sz w:val="28"/>
          <w:szCs w:val="28"/>
          <w:lang w:eastAsia="x-none"/>
        </w:rPr>
        <w:t>При возникновении спорной ситуации команда, указанная в расписании первой, играет в светлой форме.</w:t>
      </w:r>
    </w:p>
    <w:p w:rsidR="00DA57A1" w:rsidRDefault="00DA57A1" w:rsidP="00F52D92">
      <w:pPr>
        <w:spacing w:line="276" w:lineRule="auto"/>
        <w:jc w:val="center"/>
        <w:rPr>
          <w:sz w:val="28"/>
          <w:szCs w:val="28"/>
          <w:u w:val="single"/>
          <w:lang w:eastAsia="x-none"/>
        </w:rPr>
      </w:pPr>
    </w:p>
    <w:p w:rsidR="004A4166" w:rsidRPr="00DA57A1" w:rsidRDefault="004A4166" w:rsidP="00F52D92">
      <w:pPr>
        <w:spacing w:line="276" w:lineRule="auto"/>
        <w:jc w:val="center"/>
        <w:rPr>
          <w:sz w:val="28"/>
          <w:szCs w:val="28"/>
          <w:u w:val="single"/>
          <w:lang w:eastAsia="x-none"/>
        </w:rPr>
      </w:pPr>
    </w:p>
    <w:p w:rsidR="00F52D92" w:rsidRPr="00AA743E" w:rsidRDefault="00F52D92" w:rsidP="00F52D92">
      <w:pPr>
        <w:spacing w:after="160"/>
        <w:jc w:val="center"/>
        <w:rPr>
          <w:sz w:val="28"/>
          <w:szCs w:val="28"/>
          <w:u w:val="single"/>
          <w:lang w:val="x-none" w:eastAsia="x-none"/>
        </w:rPr>
      </w:pPr>
      <w:r w:rsidRPr="00AA743E">
        <w:rPr>
          <w:b/>
          <w:sz w:val="28"/>
          <w:szCs w:val="28"/>
          <w:u w:val="single"/>
          <w:lang w:eastAsia="x-none"/>
        </w:rPr>
        <w:lastRenderedPageBreak/>
        <w:t>12</w:t>
      </w:r>
      <w:r w:rsidRPr="00AA743E">
        <w:rPr>
          <w:b/>
          <w:sz w:val="28"/>
          <w:szCs w:val="28"/>
          <w:u w:val="single"/>
          <w:lang w:val="x-none" w:eastAsia="x-none"/>
        </w:rPr>
        <w:t>.</w:t>
      </w:r>
      <w:r w:rsidRPr="00AA743E">
        <w:rPr>
          <w:sz w:val="28"/>
          <w:szCs w:val="28"/>
          <w:u w:val="single"/>
          <w:lang w:val="x-none" w:eastAsia="x-none"/>
        </w:rPr>
        <w:t xml:space="preserve"> </w:t>
      </w:r>
      <w:r w:rsidRPr="00AA743E">
        <w:rPr>
          <w:b/>
          <w:sz w:val="28"/>
          <w:szCs w:val="28"/>
          <w:u w:val="single"/>
          <w:lang w:val="x-none" w:eastAsia="x-none"/>
        </w:rPr>
        <w:t>ОБЕСПЕЧЕНИЕ БЕЗОПАСНОСТИ УЧАСТНИКОВ И ЗРИТЕЛЕЙ</w:t>
      </w:r>
    </w:p>
    <w:p w:rsidR="00F52D92" w:rsidRPr="00AA743E" w:rsidRDefault="00F52D92" w:rsidP="00F52D92">
      <w:pPr>
        <w:spacing w:line="276" w:lineRule="auto"/>
        <w:ind w:firstLine="709"/>
        <w:jc w:val="both"/>
        <w:rPr>
          <w:sz w:val="28"/>
          <w:szCs w:val="28"/>
          <w:lang w:val="x-none" w:eastAsia="x-none"/>
        </w:rPr>
      </w:pPr>
      <w:r w:rsidRPr="00AA743E">
        <w:rPr>
          <w:sz w:val="28"/>
          <w:szCs w:val="28"/>
          <w:lang w:val="x-none" w:eastAsia="x-none"/>
        </w:rPr>
        <w:t xml:space="preserve">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 353, а также требованиям правил по виду спорта. В случае проявления неспортивного или агрессивного поведения со стороны участников, сопровождающих или зрителей до, после или во время турнира, организаторы имеют исключительное право принимать решение о наказаниях. Соревнования проводятся на спортивных сооружениях, включённых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 и наличии актов готовности спортивного сооружения к проведению мероприятий, утвержденных в установленном порядке. </w:t>
      </w:r>
    </w:p>
    <w:p w:rsidR="00F52D92" w:rsidRPr="00AA743E" w:rsidRDefault="00F52D92" w:rsidP="00F52D92">
      <w:pPr>
        <w:spacing w:line="276" w:lineRule="auto"/>
        <w:ind w:firstLine="709"/>
        <w:jc w:val="both"/>
        <w:rPr>
          <w:sz w:val="28"/>
          <w:szCs w:val="28"/>
          <w:lang w:val="x-none" w:eastAsia="x-none"/>
        </w:rPr>
      </w:pPr>
      <w:r w:rsidRPr="00AA743E">
        <w:rPr>
          <w:sz w:val="28"/>
          <w:szCs w:val="28"/>
          <w:lang w:val="x-none" w:eastAsia="x-none"/>
        </w:rPr>
        <w:t>Оказание скорой медицинской помощи осуществляется в соответствии с приказом Министерства здравоохранения Российской Федерации 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спортивного комплекса «Готов к труду и обороне».</w:t>
      </w:r>
    </w:p>
    <w:p w:rsidR="00E87968" w:rsidRPr="00AA743E" w:rsidRDefault="00E87968" w:rsidP="00E87968">
      <w:pPr>
        <w:spacing w:after="200" w:line="276" w:lineRule="auto"/>
        <w:contextualSpacing/>
        <w:jc w:val="both"/>
        <w:rPr>
          <w:rFonts w:eastAsia="Calibri"/>
          <w:sz w:val="28"/>
          <w:szCs w:val="28"/>
          <w:lang w:val="x-none" w:eastAsia="en-US"/>
        </w:rPr>
      </w:pPr>
    </w:p>
    <w:p w:rsidR="0035789C" w:rsidRDefault="0035789C" w:rsidP="00515838">
      <w:pPr>
        <w:tabs>
          <w:tab w:val="left" w:pos="851"/>
        </w:tabs>
        <w:spacing w:after="200" w:line="276" w:lineRule="auto"/>
        <w:ind w:firstLine="567"/>
        <w:jc w:val="both"/>
        <w:rPr>
          <w:rFonts w:eastAsia="Calibri"/>
          <w:sz w:val="28"/>
          <w:szCs w:val="28"/>
          <w:lang w:eastAsia="en-US"/>
        </w:rPr>
      </w:pPr>
    </w:p>
    <w:p w:rsidR="002147B2" w:rsidRDefault="002147B2" w:rsidP="00515838">
      <w:pPr>
        <w:tabs>
          <w:tab w:val="left" w:pos="851"/>
        </w:tabs>
        <w:spacing w:after="200" w:line="276" w:lineRule="auto"/>
        <w:ind w:firstLine="567"/>
        <w:jc w:val="both"/>
        <w:rPr>
          <w:rFonts w:eastAsia="Calibri"/>
          <w:sz w:val="28"/>
          <w:szCs w:val="28"/>
          <w:lang w:eastAsia="en-US"/>
        </w:rPr>
      </w:pPr>
    </w:p>
    <w:p w:rsidR="002147B2" w:rsidRDefault="002147B2" w:rsidP="00515838">
      <w:pPr>
        <w:tabs>
          <w:tab w:val="left" w:pos="851"/>
        </w:tabs>
        <w:spacing w:after="200" w:line="276" w:lineRule="auto"/>
        <w:ind w:firstLine="567"/>
        <w:jc w:val="both"/>
        <w:rPr>
          <w:rFonts w:eastAsia="Calibri"/>
          <w:sz w:val="28"/>
          <w:szCs w:val="28"/>
          <w:lang w:eastAsia="en-US"/>
        </w:rPr>
      </w:pPr>
    </w:p>
    <w:p w:rsidR="002147B2" w:rsidRDefault="002147B2" w:rsidP="00515838">
      <w:pPr>
        <w:tabs>
          <w:tab w:val="left" w:pos="851"/>
        </w:tabs>
        <w:spacing w:after="200" w:line="276" w:lineRule="auto"/>
        <w:ind w:firstLine="567"/>
        <w:jc w:val="both"/>
        <w:rPr>
          <w:rFonts w:eastAsia="Calibri"/>
          <w:sz w:val="28"/>
          <w:szCs w:val="28"/>
          <w:lang w:eastAsia="en-US"/>
        </w:rPr>
      </w:pPr>
    </w:p>
    <w:p w:rsidR="002147B2" w:rsidRDefault="002147B2" w:rsidP="00515838">
      <w:pPr>
        <w:tabs>
          <w:tab w:val="left" w:pos="851"/>
        </w:tabs>
        <w:spacing w:after="200" w:line="276" w:lineRule="auto"/>
        <w:ind w:firstLine="567"/>
        <w:jc w:val="both"/>
        <w:rPr>
          <w:rFonts w:eastAsia="Calibri"/>
          <w:sz w:val="28"/>
          <w:szCs w:val="28"/>
          <w:lang w:eastAsia="en-US"/>
        </w:rPr>
      </w:pPr>
    </w:p>
    <w:p w:rsidR="002147B2" w:rsidRDefault="002147B2" w:rsidP="00515838">
      <w:pPr>
        <w:tabs>
          <w:tab w:val="left" w:pos="851"/>
        </w:tabs>
        <w:spacing w:after="200" w:line="276" w:lineRule="auto"/>
        <w:ind w:firstLine="567"/>
        <w:jc w:val="both"/>
        <w:rPr>
          <w:rFonts w:eastAsia="Calibri"/>
          <w:sz w:val="28"/>
          <w:szCs w:val="28"/>
          <w:lang w:eastAsia="en-US"/>
        </w:rPr>
      </w:pPr>
    </w:p>
    <w:p w:rsidR="009C1452" w:rsidRDefault="009C1452" w:rsidP="00515838">
      <w:pPr>
        <w:tabs>
          <w:tab w:val="left" w:pos="851"/>
        </w:tabs>
        <w:spacing w:after="200" w:line="276" w:lineRule="auto"/>
        <w:ind w:firstLine="567"/>
        <w:jc w:val="both"/>
        <w:rPr>
          <w:rFonts w:eastAsia="Calibri"/>
          <w:sz w:val="28"/>
          <w:szCs w:val="28"/>
          <w:lang w:eastAsia="en-US"/>
        </w:rPr>
      </w:pPr>
    </w:p>
    <w:p w:rsidR="009C1452" w:rsidRDefault="009C1452" w:rsidP="00515838">
      <w:pPr>
        <w:tabs>
          <w:tab w:val="left" w:pos="851"/>
        </w:tabs>
        <w:spacing w:after="200" w:line="276" w:lineRule="auto"/>
        <w:ind w:firstLine="567"/>
        <w:jc w:val="both"/>
        <w:rPr>
          <w:rFonts w:eastAsia="Calibri"/>
          <w:sz w:val="28"/>
          <w:szCs w:val="28"/>
          <w:lang w:eastAsia="en-US"/>
        </w:rPr>
      </w:pPr>
    </w:p>
    <w:p w:rsidR="009C1452" w:rsidRDefault="009C1452" w:rsidP="00515838">
      <w:pPr>
        <w:tabs>
          <w:tab w:val="left" w:pos="851"/>
        </w:tabs>
        <w:spacing w:after="200" w:line="276" w:lineRule="auto"/>
        <w:ind w:firstLine="567"/>
        <w:jc w:val="both"/>
        <w:rPr>
          <w:rFonts w:eastAsia="Calibri"/>
          <w:sz w:val="28"/>
          <w:szCs w:val="28"/>
          <w:lang w:eastAsia="en-US"/>
        </w:rPr>
      </w:pPr>
    </w:p>
    <w:p w:rsidR="004A4166" w:rsidRDefault="004A4166" w:rsidP="00515838">
      <w:pPr>
        <w:tabs>
          <w:tab w:val="left" w:pos="851"/>
        </w:tabs>
        <w:spacing w:after="200" w:line="276" w:lineRule="auto"/>
        <w:ind w:firstLine="567"/>
        <w:jc w:val="both"/>
        <w:rPr>
          <w:rFonts w:eastAsia="Calibri"/>
          <w:sz w:val="28"/>
          <w:szCs w:val="28"/>
          <w:lang w:eastAsia="en-US"/>
        </w:rPr>
      </w:pPr>
      <w:bookmarkStart w:id="0" w:name="_GoBack"/>
      <w:bookmarkEnd w:id="0"/>
    </w:p>
    <w:p w:rsidR="00EB34B0" w:rsidRDefault="00EB34B0" w:rsidP="006F04E3">
      <w:pPr>
        <w:tabs>
          <w:tab w:val="left" w:pos="851"/>
        </w:tabs>
        <w:spacing w:after="200" w:line="276" w:lineRule="auto"/>
        <w:jc w:val="both"/>
        <w:rPr>
          <w:rFonts w:eastAsia="Calibri"/>
          <w:sz w:val="28"/>
          <w:szCs w:val="28"/>
          <w:lang w:eastAsia="en-US"/>
        </w:rPr>
      </w:pPr>
    </w:p>
    <w:p w:rsidR="0014785E" w:rsidRPr="00AA743E" w:rsidRDefault="0014785E" w:rsidP="00F52D92">
      <w:pPr>
        <w:spacing w:line="276" w:lineRule="auto"/>
        <w:ind w:left="6663"/>
        <w:rPr>
          <w:sz w:val="28"/>
          <w:szCs w:val="28"/>
          <w:lang w:val="x-none" w:eastAsia="x-none"/>
        </w:rPr>
      </w:pPr>
      <w:r w:rsidRPr="00AA743E">
        <w:rPr>
          <w:sz w:val="28"/>
          <w:szCs w:val="28"/>
          <w:lang w:val="x-none" w:eastAsia="x-none"/>
        </w:rPr>
        <w:lastRenderedPageBreak/>
        <w:t xml:space="preserve">Приложение № 1 </w:t>
      </w:r>
    </w:p>
    <w:p w:rsidR="0014785E" w:rsidRPr="00AA743E" w:rsidRDefault="0014785E" w:rsidP="00F52D92">
      <w:pPr>
        <w:spacing w:line="276" w:lineRule="auto"/>
        <w:ind w:left="6663"/>
        <w:rPr>
          <w:sz w:val="28"/>
          <w:szCs w:val="28"/>
          <w:lang w:val="x-none" w:eastAsia="x-none"/>
        </w:rPr>
      </w:pPr>
      <w:r w:rsidRPr="00AA743E">
        <w:rPr>
          <w:sz w:val="28"/>
          <w:szCs w:val="28"/>
          <w:lang w:val="x-none" w:eastAsia="x-none"/>
        </w:rPr>
        <w:t xml:space="preserve">к Положению о </w:t>
      </w:r>
    </w:p>
    <w:p w:rsidR="0014785E" w:rsidRPr="009C1452" w:rsidRDefault="0014785E" w:rsidP="00F52D92">
      <w:pPr>
        <w:spacing w:line="276" w:lineRule="auto"/>
        <w:ind w:left="6663"/>
        <w:rPr>
          <w:sz w:val="28"/>
          <w:szCs w:val="28"/>
          <w:lang w:eastAsia="x-none"/>
        </w:rPr>
      </w:pPr>
      <w:r w:rsidRPr="009C1452">
        <w:rPr>
          <w:sz w:val="28"/>
          <w:szCs w:val="28"/>
          <w:lang w:val="x-none" w:eastAsia="x-none"/>
        </w:rPr>
        <w:t xml:space="preserve">соревнованиях по баскетболу 3х3 </w:t>
      </w:r>
      <w:r w:rsidR="00EB34B0" w:rsidRPr="009C1452">
        <w:rPr>
          <w:sz w:val="28"/>
          <w:szCs w:val="28"/>
          <w:lang w:eastAsia="x-none"/>
        </w:rPr>
        <w:t>в программе ХХХ</w:t>
      </w:r>
      <w:r w:rsidR="00EB34B0" w:rsidRPr="009C1452">
        <w:rPr>
          <w:sz w:val="28"/>
          <w:szCs w:val="28"/>
          <w:lang w:val="en-US" w:eastAsia="x-none"/>
        </w:rPr>
        <w:t>I</w:t>
      </w:r>
      <w:r w:rsidR="00EB34B0" w:rsidRPr="009C1452">
        <w:rPr>
          <w:sz w:val="28"/>
          <w:szCs w:val="28"/>
          <w:lang w:eastAsia="x-none"/>
        </w:rPr>
        <w:t xml:space="preserve"> МССИ</w:t>
      </w:r>
    </w:p>
    <w:p w:rsidR="0014785E" w:rsidRPr="00AA743E" w:rsidRDefault="0014785E" w:rsidP="00F52D92">
      <w:pPr>
        <w:spacing w:line="276" w:lineRule="auto"/>
        <w:jc w:val="both"/>
        <w:rPr>
          <w:b/>
          <w:sz w:val="28"/>
          <w:szCs w:val="28"/>
          <w:lang w:val="x-none" w:eastAsia="x-none"/>
        </w:rPr>
      </w:pP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Официальные правила игры ФИБА 3х3 </w:t>
      </w:r>
    </w:p>
    <w:p w:rsidR="0014785E" w:rsidRPr="00AA743E" w:rsidRDefault="0014785E" w:rsidP="00F52D92">
      <w:pPr>
        <w:spacing w:line="276" w:lineRule="auto"/>
        <w:jc w:val="both"/>
        <w:rPr>
          <w:sz w:val="28"/>
          <w:szCs w:val="28"/>
          <w:lang w:val="x-none" w:eastAsia="x-none"/>
        </w:rPr>
      </w:pPr>
      <w:r w:rsidRPr="00AA743E">
        <w:rPr>
          <w:b/>
          <w:sz w:val="28"/>
          <w:szCs w:val="28"/>
          <w:lang w:val="x-none" w:eastAsia="x-none"/>
        </w:rPr>
        <w:t>КРАТКО:</w:t>
      </w:r>
      <w:r w:rsidRPr="00AA743E">
        <w:rPr>
          <w:sz w:val="28"/>
          <w:szCs w:val="28"/>
          <w:lang w:val="x-none" w:eastAsia="x-none"/>
        </w:rPr>
        <w:t xml:space="preserve">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В команде 3 игрока и 1 запасной (начинать обязательно втроем).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Тренер не может влиять на игру, даже с трибуны. </w:t>
      </w:r>
    </w:p>
    <w:p w:rsidR="0014785E" w:rsidRPr="008300C6" w:rsidRDefault="0014785E" w:rsidP="00F52D92">
      <w:pPr>
        <w:spacing w:line="276" w:lineRule="auto"/>
        <w:jc w:val="both"/>
        <w:rPr>
          <w:sz w:val="28"/>
          <w:szCs w:val="28"/>
          <w:lang w:val="x-none" w:eastAsia="x-none"/>
        </w:rPr>
      </w:pPr>
      <w:r w:rsidRPr="00AA743E">
        <w:rPr>
          <w:sz w:val="28"/>
          <w:szCs w:val="28"/>
          <w:lang w:val="x-none" w:eastAsia="x-none"/>
        </w:rPr>
        <w:t>• Команда, выигравшая жребий, решает, начинать ей и</w:t>
      </w:r>
      <w:r w:rsidR="008300C6">
        <w:rPr>
          <w:sz w:val="28"/>
          <w:szCs w:val="28"/>
          <w:lang w:val="x-none" w:eastAsia="x-none"/>
        </w:rPr>
        <w:t xml:space="preserve">гру или овертайм (если будет).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За дальний бросок – 2 очка, за остальные – по 1. </w:t>
      </w:r>
    </w:p>
    <w:p w:rsidR="0014785E" w:rsidRPr="00AA743E" w:rsidRDefault="00B730DE" w:rsidP="00F52D92">
      <w:pPr>
        <w:spacing w:line="276" w:lineRule="auto"/>
        <w:jc w:val="both"/>
        <w:rPr>
          <w:sz w:val="28"/>
          <w:szCs w:val="28"/>
          <w:lang w:val="x-none" w:eastAsia="x-none"/>
        </w:rPr>
      </w:pPr>
      <w:r>
        <w:rPr>
          <w:sz w:val="28"/>
          <w:szCs w:val="28"/>
          <w:lang w:val="x-none" w:eastAsia="x-none"/>
        </w:rPr>
        <w:t xml:space="preserve">• Играем </w:t>
      </w:r>
      <w:r>
        <w:rPr>
          <w:sz w:val="28"/>
          <w:szCs w:val="28"/>
          <w:lang w:eastAsia="x-none"/>
        </w:rPr>
        <w:t>10</w:t>
      </w:r>
      <w:r>
        <w:rPr>
          <w:sz w:val="28"/>
          <w:szCs w:val="28"/>
          <w:lang w:val="x-none" w:eastAsia="x-none"/>
        </w:rPr>
        <w:t xml:space="preserve"> мин</w:t>
      </w:r>
      <w:r>
        <w:rPr>
          <w:sz w:val="28"/>
          <w:szCs w:val="28"/>
          <w:lang w:eastAsia="x-none"/>
        </w:rPr>
        <w:t xml:space="preserve">ут </w:t>
      </w:r>
      <w:r w:rsidR="00AF65D4">
        <w:rPr>
          <w:sz w:val="28"/>
          <w:szCs w:val="28"/>
          <w:lang w:val="x-none" w:eastAsia="x-none"/>
        </w:rPr>
        <w:t xml:space="preserve">или до </w:t>
      </w:r>
      <w:r w:rsidR="00AF65D4">
        <w:rPr>
          <w:sz w:val="28"/>
          <w:szCs w:val="28"/>
          <w:lang w:eastAsia="x-none"/>
        </w:rPr>
        <w:t>2</w:t>
      </w:r>
      <w:r w:rsidR="00AF65D4">
        <w:rPr>
          <w:sz w:val="28"/>
          <w:szCs w:val="28"/>
          <w:lang w:val="x-none" w:eastAsia="x-none"/>
        </w:rPr>
        <w:t>1</w:t>
      </w:r>
      <w:r w:rsidR="0014785E" w:rsidRPr="00AA743E">
        <w:rPr>
          <w:sz w:val="28"/>
          <w:szCs w:val="28"/>
          <w:lang w:val="x-none" w:eastAsia="x-none"/>
        </w:rPr>
        <w:t xml:space="preserve"> очков.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Овертайм играется до 2 набранных очков(!), даже</w:t>
      </w:r>
      <w:r w:rsidR="00AF65D4">
        <w:rPr>
          <w:sz w:val="28"/>
          <w:szCs w:val="28"/>
          <w:lang w:val="x-none" w:eastAsia="x-none"/>
        </w:rPr>
        <w:t xml:space="preserve"> если он начинается при счете </w:t>
      </w:r>
      <w:r w:rsidR="00AF65D4">
        <w:rPr>
          <w:sz w:val="28"/>
          <w:szCs w:val="28"/>
          <w:lang w:eastAsia="x-none"/>
        </w:rPr>
        <w:t>20</w:t>
      </w:r>
      <w:r w:rsidRPr="00AA743E">
        <w:rPr>
          <w:sz w:val="28"/>
          <w:szCs w:val="28"/>
          <w:lang w:val="x-none" w:eastAsia="x-none"/>
        </w:rPr>
        <w:t>:</w:t>
      </w:r>
      <w:r w:rsidR="00AF65D4">
        <w:rPr>
          <w:sz w:val="28"/>
          <w:szCs w:val="28"/>
          <w:lang w:eastAsia="x-none"/>
        </w:rPr>
        <w:t>20</w:t>
      </w:r>
      <w:r w:rsidRPr="00AA743E">
        <w:rPr>
          <w:sz w:val="28"/>
          <w:szCs w:val="28"/>
          <w:lang w:val="x-none" w:eastAsia="x-none"/>
        </w:rPr>
        <w:t xml:space="preserve">.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После подбора в защите, перехвата или блок-</w:t>
      </w:r>
      <w:proofErr w:type="spellStart"/>
      <w:r w:rsidRPr="00AA743E">
        <w:rPr>
          <w:sz w:val="28"/>
          <w:szCs w:val="28"/>
          <w:lang w:val="x-none" w:eastAsia="x-none"/>
        </w:rPr>
        <w:t>шота</w:t>
      </w:r>
      <w:proofErr w:type="spellEnd"/>
      <w:r w:rsidRPr="00AA743E">
        <w:rPr>
          <w:sz w:val="28"/>
          <w:szCs w:val="28"/>
          <w:lang w:val="x-none" w:eastAsia="x-none"/>
        </w:rPr>
        <w:t xml:space="preserve"> всегда нужно выводить мяч за дугу.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Игрок «за дугой», когда ни одна его нога не находится внутри дуги и не касается дуги.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После забитого мяча пропустившая команда немедленно продолжает игру из-под кольца (не из-за лицевой!), соперники не могут мешать ей внутри полукруга.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После фола/нарушения соперники продолжают игру «чеком» из-за вершины дуги...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...Но фолы при броске бьются (с подбором).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...А начиная с 7-го командного за каждый фол – 2(!) штрафных (даже если мяч засчитан).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...А начиная с 10-го командного за каждый фол – 2 штрафных + владение.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Фолы в нападении не бьются.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За неспортивный или дисквалифицирующий фол – 2 штрафных + владение, за технический – всегда(!) 1 штрафной + владение. </w:t>
      </w:r>
    </w:p>
    <w:p w:rsidR="0014785E" w:rsidRPr="00AA743E" w:rsidRDefault="00AF65D4" w:rsidP="00F52D92">
      <w:pPr>
        <w:spacing w:line="276" w:lineRule="auto"/>
        <w:jc w:val="both"/>
        <w:rPr>
          <w:sz w:val="28"/>
          <w:szCs w:val="28"/>
          <w:lang w:val="x-none" w:eastAsia="x-none"/>
        </w:rPr>
      </w:pPr>
      <w:r>
        <w:rPr>
          <w:sz w:val="28"/>
          <w:szCs w:val="28"/>
          <w:lang w:val="x-none" w:eastAsia="x-none"/>
        </w:rPr>
        <w:t xml:space="preserve">• Игрок </w:t>
      </w:r>
      <w:r>
        <w:rPr>
          <w:sz w:val="28"/>
          <w:szCs w:val="28"/>
          <w:lang w:eastAsia="x-none"/>
        </w:rPr>
        <w:t>НЕ</w:t>
      </w:r>
      <w:r w:rsidR="0014785E" w:rsidRPr="00AA743E">
        <w:rPr>
          <w:sz w:val="28"/>
          <w:szCs w:val="28"/>
          <w:lang w:val="x-none" w:eastAsia="x-none"/>
        </w:rPr>
        <w:t xml:space="preserve"> удаляется за 5 персональных/ технических фолов (но удаляется за 2 неспортивных).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Время на атаку – 12 секунд. Если площадка не оборудована счетчиком времени на атаку и команда не пытается атаковать корзину, судья предупреждает ее отсчетом последних 5 секунд времени на атаку.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Спорный – в пользу защищающейся команды.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Замены проводятся без участия судьи, но только в паузе перед «чеком», только за «центральной» линией и только с касанием партнера.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lastRenderedPageBreak/>
        <w:t xml:space="preserve">• После забитого мяча (если игра не остановлена) замены и тайм-ауты не разрешены.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Команда имеет 1 тайм-аут за игру.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Несколько «технических» моментов: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За неявку/дисквалификацию ставится счет «0 : w».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Команда, выигравшая «из-за нехватки игроков соперника», выбирает победу со счетом «Набранные ею очки: 0» или «w : 0» (в последнем случае игра не будет учитываться при «закрутке» нескольких команд).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Команда, проигравшая «лишением права» в результате намеренной неявки или отказа выйти на игру, дисквалифицируется из турнира.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В случае равенства очков у команд в группе используются критерии: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1) большее количество побед;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2) победы в личных встречах этих команд;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3) большее количество забитых (!) в среднем за игру очков (без учета игр, выигранных «w : 0»);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Официальные правила баскетбола ФИБА действуют во всех игровых ситуациях, специально не оговоренных в этих Правилах игры 3x3. </w:t>
      </w:r>
    </w:p>
    <w:p w:rsidR="0014785E" w:rsidRPr="00AA743E" w:rsidRDefault="0014785E" w:rsidP="00F52D92">
      <w:pPr>
        <w:spacing w:line="276" w:lineRule="auto"/>
        <w:jc w:val="both"/>
        <w:rPr>
          <w:sz w:val="28"/>
          <w:szCs w:val="28"/>
          <w:lang w:val="x-none" w:eastAsia="x-none"/>
        </w:rPr>
      </w:pPr>
    </w:p>
    <w:p w:rsidR="0014785E" w:rsidRPr="00AA743E" w:rsidRDefault="0014785E" w:rsidP="00F52D92">
      <w:pPr>
        <w:spacing w:line="276" w:lineRule="auto"/>
        <w:jc w:val="center"/>
        <w:rPr>
          <w:b/>
          <w:sz w:val="28"/>
          <w:szCs w:val="28"/>
          <w:lang w:val="x-none" w:eastAsia="x-none"/>
        </w:rPr>
      </w:pPr>
      <w:r w:rsidRPr="00AA743E">
        <w:rPr>
          <w:b/>
          <w:sz w:val="28"/>
          <w:szCs w:val="28"/>
          <w:lang w:val="x-none" w:eastAsia="x-none"/>
        </w:rPr>
        <w:t>ПОЛНАЯ ВЕРСИЯ:</w:t>
      </w:r>
    </w:p>
    <w:p w:rsidR="0014785E" w:rsidRPr="00AA743E" w:rsidRDefault="0014785E" w:rsidP="00F52D92">
      <w:pPr>
        <w:spacing w:line="276" w:lineRule="auto"/>
        <w:jc w:val="both"/>
        <w:rPr>
          <w:sz w:val="28"/>
          <w:szCs w:val="28"/>
          <w:lang w:val="x-none" w:eastAsia="x-none"/>
        </w:rPr>
      </w:pPr>
      <w:r w:rsidRPr="00AA743E">
        <w:rPr>
          <w:b/>
          <w:sz w:val="28"/>
          <w:szCs w:val="28"/>
          <w:lang w:val="x-none" w:eastAsia="x-none"/>
        </w:rPr>
        <w:t>Официальные правила баскетбола ФИБА</w:t>
      </w:r>
      <w:r w:rsidRPr="00AA743E">
        <w:rPr>
          <w:sz w:val="28"/>
          <w:szCs w:val="28"/>
          <w:lang w:val="x-none" w:eastAsia="x-none"/>
        </w:rPr>
        <w:t xml:space="preserve"> действуют во всех игровых ситуациях, специально не оговоренных в этих Правилах игры 3x3.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 1. Площадка и мяч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Игра проводится на баскетбольной площадке 3x3 с одной корзиной. Стандартная игровая площадка 3x3 имеет размеры 15 м (ширина) х 11 м (длина). На площадке 3x3 располагаются элементы площадки для классического баскетбола, включая линию штрафного броска (4.225 м от проекции центра кольца на площадку), дугу - линию </w:t>
      </w:r>
      <w:proofErr w:type="spellStart"/>
      <w:r w:rsidRPr="00AA743E">
        <w:rPr>
          <w:sz w:val="28"/>
          <w:szCs w:val="28"/>
          <w:lang w:val="x-none" w:eastAsia="x-none"/>
        </w:rPr>
        <w:t>двухочковых</w:t>
      </w:r>
      <w:proofErr w:type="spellEnd"/>
      <w:r w:rsidRPr="00AA743E">
        <w:rPr>
          <w:sz w:val="28"/>
          <w:szCs w:val="28"/>
          <w:lang w:val="x-none" w:eastAsia="x-none"/>
        </w:rPr>
        <w:t xml:space="preserve"> бросков (6.75 м от проекции центра кольца на площадку) и «полукруг под корзиной, в котором не фиксируются фолы столкновения» (1.25 м от проекции центра кольца на площадку). В качестве площадки 3x3 также может использоваться половина площадки для классического баскетбола. </w:t>
      </w:r>
      <w:r w:rsidR="00AF65D4">
        <w:rPr>
          <w:color w:val="000000"/>
          <w:sz w:val="28"/>
        </w:rPr>
        <w:t>Игры проводятся специализированным мячом для баскетбола 3х3. В случае отсутствия специализированных мячей, допускается проведение игр женских команд баскетбольным</w:t>
      </w:r>
      <w:r w:rsidR="00AF65D4" w:rsidRPr="00757BF7">
        <w:rPr>
          <w:color w:val="000000"/>
          <w:sz w:val="28"/>
        </w:rPr>
        <w:t xml:space="preserve"> мячом размера # 6, мужских команд </w:t>
      </w:r>
      <w:r w:rsidR="00AF65D4">
        <w:rPr>
          <w:color w:val="000000"/>
          <w:sz w:val="28"/>
        </w:rPr>
        <w:t>баскетбольным</w:t>
      </w:r>
      <w:r w:rsidR="00AF65D4" w:rsidRPr="00757BF7">
        <w:rPr>
          <w:color w:val="000000"/>
          <w:sz w:val="28"/>
        </w:rPr>
        <w:t xml:space="preserve"> мячом размера # 7.</w:t>
      </w:r>
      <w:r w:rsidR="00AF65D4">
        <w:rPr>
          <w:color w:val="000000"/>
          <w:sz w:val="28"/>
        </w:rPr>
        <w:t xml:space="preserve"> </w:t>
      </w:r>
      <w:r w:rsidRPr="00AA743E">
        <w:rPr>
          <w:sz w:val="28"/>
          <w:szCs w:val="28"/>
          <w:lang w:val="x-none" w:eastAsia="x-none"/>
        </w:rPr>
        <w:t xml:space="preserve"> </w:t>
      </w:r>
    </w:p>
    <w:p w:rsidR="0014785E" w:rsidRPr="00AA743E" w:rsidRDefault="0014785E" w:rsidP="00F52D92">
      <w:pPr>
        <w:spacing w:line="276" w:lineRule="auto"/>
        <w:jc w:val="both"/>
        <w:rPr>
          <w:sz w:val="28"/>
          <w:szCs w:val="28"/>
          <w:lang w:val="x-none" w:eastAsia="x-none"/>
        </w:rPr>
      </w:pPr>
      <w:r w:rsidRPr="00AA743E">
        <w:rPr>
          <w:i/>
          <w:sz w:val="28"/>
          <w:szCs w:val="28"/>
          <w:lang w:val="x-none" w:eastAsia="x-none"/>
        </w:rPr>
        <w:t>Примечание:</w:t>
      </w:r>
      <w:r w:rsidRPr="00AA743E">
        <w:rPr>
          <w:sz w:val="28"/>
          <w:szCs w:val="28"/>
          <w:lang w:val="x-none" w:eastAsia="x-none"/>
        </w:rPr>
        <w:t xml:space="preserve"> </w:t>
      </w:r>
      <w:r w:rsidRPr="00AA743E">
        <w:rPr>
          <w:i/>
          <w:sz w:val="28"/>
          <w:szCs w:val="28"/>
          <w:lang w:val="x-none" w:eastAsia="x-none"/>
        </w:rPr>
        <w:t>на массовом уровне в 3x3 можно играть везде; площадка размечается (если размечается) исходя из имеющегося пространства</w:t>
      </w:r>
      <w:r w:rsidRPr="00AA743E">
        <w:rPr>
          <w:sz w:val="28"/>
          <w:szCs w:val="28"/>
          <w:lang w:val="x-none" w:eastAsia="x-none"/>
        </w:rPr>
        <w:t xml:space="preserve">.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 2. Команды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Каждая команда должна состоять из 4 игроков (3 игроков на площадке и 1 запасного). </w:t>
      </w:r>
      <w:r w:rsidRPr="00AA743E">
        <w:rPr>
          <w:i/>
          <w:sz w:val="28"/>
          <w:szCs w:val="28"/>
          <w:lang w:val="x-none" w:eastAsia="x-none"/>
        </w:rPr>
        <w:t>Примечание: Тренер не может присутствовать на площадке; не допускается удаленное влияние тренера на игру с трибуны.</w:t>
      </w:r>
      <w:r w:rsidRPr="00AA743E">
        <w:rPr>
          <w:sz w:val="28"/>
          <w:szCs w:val="28"/>
          <w:lang w:val="x-none" w:eastAsia="x-none"/>
        </w:rPr>
        <w:t xml:space="preserve">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lastRenderedPageBreak/>
        <w:t xml:space="preserve">Ст. 3. Судейская бригада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Судейская бригада состоит из 1 или 2 судей, а также секретарей и секундометристов.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 4. Начало игры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4.1. Обе команды разминаются перед игрой одновременно.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4.2. Команда, которая первой будет владеть мячом, определяется подбрасыванием монеты. Команда, определенная подбрасыванием монеты, выбирает владение мячом либо в начале игры, либо в начале возможного овертайма.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4.3. Игра должна начинаться при 3 игроках в команде на площадке.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 5. Начисление очков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5.1. За мяч, заброшенный изнутри дуги, начисляется 1 очко.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5.2. За мяч, заброшенный из-за дуги, начисляется 2 очка.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5.3. За мяч, заброшенный штрафным броском, начисляется 1 очко.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 6. Время игры / Определение победителя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6.1. Основное время игры длится 8 минут (впервые 7 минут игровые часы останавливаются только на тайм-ауты, штрафные броски и технические задержки).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6.2. Однако команда, первой набравшая 16 очков или больше, выигрывает игру, если это происходит до окончания основного времени игры. Это правило действует только в основное время игры (не в овертайме).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6.3. Если по окончании основного времени игры счет ничейный, играется овертайм. Перед началом овертайма - перерыв длительностью 1 минута. Команда, которая первой набирает 2 очка в овертайме, выигрывает игру.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6.4. Команда проигрывает «лишением права» [англ. </w:t>
      </w:r>
      <w:proofErr w:type="spellStart"/>
      <w:r w:rsidRPr="00AA743E">
        <w:rPr>
          <w:sz w:val="28"/>
          <w:szCs w:val="28"/>
          <w:lang w:val="x-none" w:eastAsia="x-none"/>
        </w:rPr>
        <w:t>forfeit</w:t>
      </w:r>
      <w:proofErr w:type="spellEnd"/>
      <w:r w:rsidRPr="00AA743E">
        <w:rPr>
          <w:sz w:val="28"/>
          <w:szCs w:val="28"/>
          <w:lang w:val="x-none" w:eastAsia="x-none"/>
        </w:rPr>
        <w:t xml:space="preserve">], если во время начала игры по расписанию на площадке нет 3 ее игроков, готовых играть. В этом случае результат матча записывается как w:0 или 0:w (w - победа).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6.5. Команда проигрывает «из-за нехватки игроков» [англ. </w:t>
      </w:r>
      <w:proofErr w:type="spellStart"/>
      <w:r w:rsidRPr="00AA743E">
        <w:rPr>
          <w:sz w:val="28"/>
          <w:szCs w:val="28"/>
          <w:lang w:val="x-none" w:eastAsia="x-none"/>
        </w:rPr>
        <w:t>default</w:t>
      </w:r>
      <w:proofErr w:type="spellEnd"/>
      <w:r w:rsidRPr="00AA743E">
        <w:rPr>
          <w:sz w:val="28"/>
          <w:szCs w:val="28"/>
          <w:lang w:val="x-none" w:eastAsia="x-none"/>
        </w:rPr>
        <w:t xml:space="preserve">], если она покидает площадку до окончания игры или все игроки команды травмированы и/или дисквалифицированы. В этом случае выигравшая команда выбирает фиксацию набранных ею очков или победу «лишением права»; проигравшей команде в любом случае фиксируется 0 очков.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6.6. Команда, проигравшая «из-за нехватки игроков» или «лишением права» в результате намеренной неявки, отказа выйти на игру или подобного действия, дисквалифицируется из турнира.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 7. Фолы / Штрафные броски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7.1. Команда оказывается в ситуации «штрафных командных фолов», когда она совершает 6 фолов. Игрок не удалятся из игры за какое бы то ни было количество персональных фолов, кроме ситуаций, описанных в статье 15.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lastRenderedPageBreak/>
        <w:t xml:space="preserve">7.2. За фол в процессе броска, совершенный внутри дуги, предоставляется 1 штрафной бросок. За фол в процессе броска, совершенный из-за дуги, предоставляется 2 штрафных броска.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7.3. Если фол совершен в процессе броска, который удачен, предоставляется 1 дополнительный штрафной бросок.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7.4. 7-й, 8-й и 9-й командные фолы наказываются 2 штрафными бросками. 10-й и каждый последующий командный фол наказываются 2 штрафными бросками с сохранением владения мячом за командой, исполнившей эти броски. Данное правило применяется и для фолов, описанных в </w:t>
      </w:r>
      <w:proofErr w:type="spellStart"/>
      <w:r w:rsidRPr="00AA743E">
        <w:rPr>
          <w:sz w:val="28"/>
          <w:szCs w:val="28"/>
          <w:lang w:val="x-none" w:eastAsia="x-none"/>
        </w:rPr>
        <w:t>пп</w:t>
      </w:r>
      <w:proofErr w:type="spellEnd"/>
      <w:r w:rsidRPr="00AA743E">
        <w:rPr>
          <w:sz w:val="28"/>
          <w:szCs w:val="28"/>
          <w:lang w:val="x-none" w:eastAsia="x-none"/>
        </w:rPr>
        <w:t xml:space="preserve">. 7.2. и 7.3; если бросок удачен, мяч засчитывается плюс назначается наказание с учетом количества командных фолов в соответствии с п. 7.4.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7.5. Все технические фолы всегда наказываются 1 штрафным броском и владением, неспортивные фолы – 2 штрафными бросками и владением. После технического или неспортивного фола игра продолжается «чеком» за вершиной дуги. </w:t>
      </w:r>
    </w:p>
    <w:p w:rsidR="0014785E" w:rsidRPr="00AA743E" w:rsidRDefault="0014785E" w:rsidP="00F52D92">
      <w:pPr>
        <w:spacing w:line="276" w:lineRule="auto"/>
        <w:jc w:val="both"/>
        <w:rPr>
          <w:i/>
          <w:sz w:val="28"/>
          <w:szCs w:val="28"/>
          <w:lang w:val="x-none" w:eastAsia="x-none"/>
        </w:rPr>
      </w:pPr>
      <w:r w:rsidRPr="00AA743E">
        <w:rPr>
          <w:i/>
          <w:sz w:val="28"/>
          <w:szCs w:val="28"/>
          <w:lang w:val="x-none" w:eastAsia="x-none"/>
        </w:rPr>
        <w:t xml:space="preserve">Примечание: фолы в нападении не наказываются штрафными.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 8. Как играют мячом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8.1. После каждого заброшенного мяча с игры или результативного штрафного броска (за исключением случаев сохранения владения мячом исполняющей штрафной бросок командой): - Игрок команды, пропустившей мяч, возобновляет игру ведением или передачей мяча прямо из-под корзины (не из-за пределов площадки) в любое место площадки за дугой; - Команда, забросившая мяч, не имеет права мешать игроку с мячом, который находится в области «полукруга под корзиной, в котором не фиксируются фолы столкновения».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8.2. После каждого неудачного броска с игры или штрафного броска (за исключением случаев сохранения владения мячом): - Если подбор берет команда, выполнявшая штрафной бросок, она может продолжить атаковать, не выводя мяч за дугу; - Если подбор берет команда, не выполнявшая штрафной бросок, она должна вывести мяч за дугу (передачей или ведением).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8.3. После своего перехвата или блок-</w:t>
      </w:r>
      <w:proofErr w:type="spellStart"/>
      <w:r w:rsidRPr="00AA743E">
        <w:rPr>
          <w:sz w:val="28"/>
          <w:szCs w:val="28"/>
          <w:lang w:val="x-none" w:eastAsia="x-none"/>
        </w:rPr>
        <w:t>шота</w:t>
      </w:r>
      <w:proofErr w:type="spellEnd"/>
      <w:r w:rsidRPr="00AA743E">
        <w:rPr>
          <w:sz w:val="28"/>
          <w:szCs w:val="28"/>
          <w:lang w:val="x-none" w:eastAsia="x-none"/>
        </w:rPr>
        <w:t xml:space="preserve"> команда должна вывести мяч за дугу (передачей или ведением).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8.4. Владение мячом, предоставляемое любой команде после ситуации мертвого мяча, начинается с «чека» (обмена мячом между игроками защищающейся и атакующей команд) за вершиной дуги.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8.5. Игрок считается находящимся за дугой, когда ни одна его нога не находится внутри дуги и не касается дуги.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8.6. В ситуации спорного мяча владение мячом получает защищавшаяся команда.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Ст.9. Пассивная атака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9.1. Пассивная атака (без попытки забросить мяч) является нарушением.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lastRenderedPageBreak/>
        <w:t xml:space="preserve">9.2. Если площадка оборудована счетчиком времени на атаку, команда должна совершить бросок в течение 12 секунд. Счетчик запускается, как только мяч оказывается в руках нападающего после «чека» (см. 8.4) или под корзиной после заброшенного мяча.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9.3. Если после того, как мяч выведен за дугу, игрок нападающей команды выполняет дриблинг внутри дуги спиной или боком к корзине более 5 секунд, это считается нарушением. </w:t>
      </w:r>
    </w:p>
    <w:p w:rsidR="0014785E" w:rsidRPr="00AA743E" w:rsidRDefault="0014785E" w:rsidP="00F52D92">
      <w:pPr>
        <w:spacing w:line="276" w:lineRule="auto"/>
        <w:jc w:val="both"/>
        <w:rPr>
          <w:i/>
          <w:sz w:val="28"/>
          <w:szCs w:val="28"/>
          <w:lang w:val="x-none" w:eastAsia="x-none"/>
        </w:rPr>
      </w:pPr>
      <w:r w:rsidRPr="00AA743E">
        <w:rPr>
          <w:i/>
          <w:sz w:val="28"/>
          <w:szCs w:val="28"/>
          <w:lang w:val="x-none" w:eastAsia="x-none"/>
        </w:rPr>
        <w:t xml:space="preserve">Примечание: Если площадка не оборудована счетчиком времени на атаку и команда не пытается атаковать корзину, судья предупреждает ее отсчетом последних 5 секунд времени на атаку.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 10. Замены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Замены могут производиться любой командой, когда мяч становится мертвым, до того, как будет совершен «чек» или штрафной бросок. Запасной может войти в игру после того, как партнер покинул площадку и коснулся его. Замена может производиться только за линией, противоположной лицевой, и не требует никаких согласований с судьями, секретарем или секундометристом.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 11. Тайм-ауты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11.1. Каждой команде может быть предоставлен один тайм-аут. Любой игрок может затребовать тайм-аут, когда мяч мертвый.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11.2. В случае ТВ-трансляции организатор имеет право назначить 2 телевизионных тайм- аута при первой ситуации мертвого мяча после того, как игровые часы показывают 6:59 и 3:59 соответственно.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11.3. Длительность любого тайм-аута – 30 секунд. </w:t>
      </w:r>
    </w:p>
    <w:p w:rsidR="0014785E" w:rsidRPr="00AA743E" w:rsidRDefault="0014785E" w:rsidP="00F52D92">
      <w:pPr>
        <w:spacing w:line="276" w:lineRule="auto"/>
        <w:jc w:val="both"/>
        <w:rPr>
          <w:i/>
          <w:sz w:val="28"/>
          <w:szCs w:val="28"/>
          <w:lang w:val="x-none" w:eastAsia="x-none"/>
        </w:rPr>
      </w:pPr>
      <w:r w:rsidRPr="00AA743E">
        <w:rPr>
          <w:i/>
          <w:sz w:val="28"/>
          <w:szCs w:val="28"/>
          <w:lang w:val="x-none" w:eastAsia="x-none"/>
        </w:rPr>
        <w:t xml:space="preserve">Примечание: в ситуации после заброшенного мяча (п. 8.1) мяч, оставаясь в пределах площадки, не считается мертвым, тайм-ауты и замены в этой ситуации не могут быть затребованы.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 12. Процедура подачи протеста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Если команда считает, что ее права были ущемлены решением представителей судейской бригады или каким-либо событием, произошедшим в течение игры, она может действовать следующим образом: Игрок этой команды должен подписать протокол сразу после окончания игры, прежде чем протокол подпишет судья. В течение 30 минут команда должна представить письменное объяснение ситуации</w:t>
      </w:r>
      <w:r w:rsidR="009C1452">
        <w:rPr>
          <w:sz w:val="28"/>
          <w:szCs w:val="28"/>
          <w:lang w:eastAsia="x-none"/>
        </w:rPr>
        <w:t xml:space="preserve">. </w:t>
      </w:r>
      <w:r w:rsidRPr="00AA743E">
        <w:rPr>
          <w:sz w:val="28"/>
          <w:szCs w:val="28"/>
          <w:lang w:val="x-none" w:eastAsia="x-none"/>
        </w:rPr>
        <w:t xml:space="preserve">Видеозапись может использоваться только для определения: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 Был ли бросок в конце игры выполнен до истечения игрового времени; </w:t>
      </w:r>
    </w:p>
    <w:p w:rsidR="00C371CF" w:rsidRPr="007F2146" w:rsidRDefault="0014785E" w:rsidP="00F52D92">
      <w:pPr>
        <w:spacing w:line="276" w:lineRule="auto"/>
        <w:jc w:val="both"/>
        <w:rPr>
          <w:sz w:val="28"/>
          <w:szCs w:val="28"/>
          <w:lang w:val="x-none" w:eastAsia="x-none"/>
        </w:rPr>
      </w:pPr>
      <w:r w:rsidRPr="00AA743E">
        <w:rPr>
          <w:sz w:val="28"/>
          <w:szCs w:val="28"/>
          <w:lang w:val="x-none" w:eastAsia="x-none"/>
        </w:rPr>
        <w:t xml:space="preserve">- Был ли бросок в конце игры 1-очковым или 2-очковым.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 13. Классификация команд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Следующее правило используется для классификации команд как в группах, так и в турнире в целом. В случае равенства команд после первого шага следует перейти к следующему, и так далее. </w:t>
      </w:r>
    </w:p>
    <w:p w:rsidR="0014785E" w:rsidRPr="00AA743E" w:rsidRDefault="0014785E" w:rsidP="00F52D92">
      <w:pPr>
        <w:spacing w:line="276" w:lineRule="auto"/>
        <w:ind w:firstLine="709"/>
        <w:jc w:val="both"/>
        <w:rPr>
          <w:sz w:val="28"/>
          <w:szCs w:val="28"/>
          <w:lang w:val="x-none" w:eastAsia="x-none"/>
        </w:rPr>
      </w:pPr>
      <w:r w:rsidRPr="00AA743E">
        <w:rPr>
          <w:sz w:val="28"/>
          <w:szCs w:val="28"/>
          <w:lang w:val="x-none" w:eastAsia="x-none"/>
        </w:rPr>
        <w:lastRenderedPageBreak/>
        <w:t xml:space="preserve">1. Большее количество побед (или соотношение победы/игры в случае неравного количества игр при классификации команд из разных групп). </w:t>
      </w:r>
    </w:p>
    <w:p w:rsidR="0014785E" w:rsidRPr="00AA743E" w:rsidRDefault="0014785E" w:rsidP="00F52D92">
      <w:pPr>
        <w:spacing w:line="276" w:lineRule="auto"/>
        <w:ind w:firstLine="709"/>
        <w:jc w:val="both"/>
        <w:rPr>
          <w:sz w:val="28"/>
          <w:szCs w:val="28"/>
          <w:lang w:val="x-none" w:eastAsia="x-none"/>
        </w:rPr>
      </w:pPr>
      <w:r w:rsidRPr="00AA743E">
        <w:rPr>
          <w:sz w:val="28"/>
          <w:szCs w:val="28"/>
          <w:lang w:val="x-none" w:eastAsia="x-none"/>
        </w:rPr>
        <w:t xml:space="preserve">2. Результаты личных встреч вовлеченных команд (учитываются только победы/поражения, применяется только для классификации внутри группы). </w:t>
      </w:r>
    </w:p>
    <w:p w:rsidR="0014785E" w:rsidRPr="00AA743E" w:rsidRDefault="0014785E" w:rsidP="00F52D92">
      <w:pPr>
        <w:spacing w:line="276" w:lineRule="auto"/>
        <w:ind w:firstLine="709"/>
        <w:jc w:val="both"/>
        <w:rPr>
          <w:sz w:val="28"/>
          <w:szCs w:val="28"/>
          <w:lang w:val="x-none" w:eastAsia="x-none"/>
        </w:rPr>
      </w:pPr>
      <w:r w:rsidRPr="00AA743E">
        <w:rPr>
          <w:sz w:val="28"/>
          <w:szCs w:val="28"/>
          <w:lang w:val="x-none" w:eastAsia="x-none"/>
        </w:rPr>
        <w:t xml:space="preserve">3. Большее количество набранных очков в среднем за игру (без учета очков, начисленных за победу, но не поражение, «лишением права»). Если у команд после применения этих критериев по-прежнему равенство, выше </w:t>
      </w:r>
      <w:r w:rsidR="00F52D92" w:rsidRPr="00AA743E">
        <w:rPr>
          <w:sz w:val="28"/>
          <w:szCs w:val="28"/>
          <w:lang w:val="x-none" w:eastAsia="x-none"/>
        </w:rPr>
        <w:t>классифицируется</w:t>
      </w:r>
      <w:r w:rsidRPr="00AA743E">
        <w:rPr>
          <w:sz w:val="28"/>
          <w:szCs w:val="28"/>
          <w:lang w:val="x-none" w:eastAsia="x-none"/>
        </w:rPr>
        <w:t xml:space="preserve"> команда с более высоким посевом (см. ст. 14). Повторно критерии 1–3 для сузившегося круга команд не применяются. Классификация в турах (где туры – это серия связанных турниров) рассчитывается для знаменателя тура, т.е. либо для игроков (если игроки могут создавать новые команды в каждом турнире), либо для команд (если игроки привязаны к одной команде в течение всего тура). Порядок критериев для классификации в туре: </w:t>
      </w:r>
    </w:p>
    <w:p w:rsidR="0014785E" w:rsidRPr="00AA743E" w:rsidRDefault="0014785E" w:rsidP="00F52D92">
      <w:pPr>
        <w:spacing w:line="276" w:lineRule="auto"/>
        <w:ind w:firstLine="709"/>
        <w:jc w:val="both"/>
        <w:rPr>
          <w:sz w:val="28"/>
          <w:szCs w:val="28"/>
          <w:lang w:val="x-none" w:eastAsia="x-none"/>
        </w:rPr>
      </w:pPr>
      <w:r w:rsidRPr="00AA743E">
        <w:rPr>
          <w:sz w:val="28"/>
          <w:szCs w:val="28"/>
          <w:lang w:val="x-none" w:eastAsia="x-none"/>
        </w:rPr>
        <w:t xml:space="preserve">i. Место в Финальном турнире тура, или – если он еще не состоялся – место (по суммарным рейтинговым очкам в туре) среди уже известных участников Финального турнира тура; </w:t>
      </w:r>
    </w:p>
    <w:p w:rsidR="0014785E" w:rsidRPr="00AA743E" w:rsidRDefault="0014785E" w:rsidP="00F52D92">
      <w:pPr>
        <w:spacing w:line="276" w:lineRule="auto"/>
        <w:ind w:firstLine="709"/>
        <w:jc w:val="both"/>
        <w:rPr>
          <w:sz w:val="28"/>
          <w:szCs w:val="28"/>
          <w:lang w:val="x-none" w:eastAsia="x-none"/>
        </w:rPr>
      </w:pPr>
      <w:proofErr w:type="spellStart"/>
      <w:r w:rsidRPr="00AA743E">
        <w:rPr>
          <w:sz w:val="28"/>
          <w:szCs w:val="28"/>
          <w:lang w:val="x-none" w:eastAsia="x-none"/>
        </w:rPr>
        <w:t>ii</w:t>
      </w:r>
      <w:proofErr w:type="spellEnd"/>
      <w:r w:rsidRPr="00AA743E">
        <w:rPr>
          <w:sz w:val="28"/>
          <w:szCs w:val="28"/>
          <w:lang w:val="x-none" w:eastAsia="x-none"/>
        </w:rPr>
        <w:t xml:space="preserve">. Суммарные рейтинговые очки, набранные по итогам всех турниров в рамках тура; </w:t>
      </w:r>
    </w:p>
    <w:p w:rsidR="0014785E" w:rsidRPr="00AA743E" w:rsidRDefault="0014785E" w:rsidP="00F52D92">
      <w:pPr>
        <w:spacing w:line="276" w:lineRule="auto"/>
        <w:ind w:firstLine="709"/>
        <w:jc w:val="both"/>
        <w:rPr>
          <w:sz w:val="28"/>
          <w:szCs w:val="28"/>
          <w:lang w:val="x-none" w:eastAsia="x-none"/>
        </w:rPr>
      </w:pPr>
      <w:proofErr w:type="spellStart"/>
      <w:r w:rsidRPr="00AA743E">
        <w:rPr>
          <w:sz w:val="28"/>
          <w:szCs w:val="28"/>
          <w:lang w:val="x-none" w:eastAsia="x-none"/>
        </w:rPr>
        <w:t>iii</w:t>
      </w:r>
      <w:proofErr w:type="spellEnd"/>
      <w:r w:rsidRPr="00AA743E">
        <w:rPr>
          <w:sz w:val="28"/>
          <w:szCs w:val="28"/>
          <w:lang w:val="x-none" w:eastAsia="x-none"/>
        </w:rPr>
        <w:t xml:space="preserve">. Далее применяются критерии из вышестоящих подпунктов 1, 2 и 3; Если турнир проходит в рамках тура, для классификации команд в случае их равенства после применения вышестоящих подпунктов 1, 2 и 3 вместо посева (ст. 14) применяется положение команд в туре на момент начала турнира. </w:t>
      </w:r>
    </w:p>
    <w:p w:rsidR="0014785E" w:rsidRPr="00AA743E" w:rsidRDefault="0014785E" w:rsidP="00F52D92">
      <w:pPr>
        <w:spacing w:line="276" w:lineRule="auto"/>
        <w:jc w:val="both"/>
        <w:rPr>
          <w:i/>
          <w:sz w:val="28"/>
          <w:szCs w:val="28"/>
          <w:lang w:val="x-none" w:eastAsia="x-none"/>
        </w:rPr>
      </w:pPr>
      <w:r w:rsidRPr="00AA743E">
        <w:rPr>
          <w:i/>
          <w:sz w:val="28"/>
          <w:szCs w:val="28"/>
          <w:lang w:val="x-none" w:eastAsia="x-none"/>
        </w:rPr>
        <w:t xml:space="preserve">Примечание: Положение команд в туре рассчитывается для всех команд, участвующих в туре, независимо от того, участвуют они в наступающем турнире или нет.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 14. Правила посева </w:t>
      </w:r>
    </w:p>
    <w:p w:rsidR="0014785E" w:rsidRPr="00AA743E" w:rsidRDefault="0014785E" w:rsidP="00F52D92">
      <w:pPr>
        <w:spacing w:line="276" w:lineRule="auto"/>
        <w:jc w:val="both"/>
        <w:rPr>
          <w:sz w:val="28"/>
          <w:szCs w:val="28"/>
          <w:lang w:val="x-none" w:eastAsia="x-none"/>
        </w:rPr>
      </w:pPr>
      <w:r w:rsidRPr="00AA743E">
        <w:rPr>
          <w:sz w:val="28"/>
          <w:szCs w:val="28"/>
          <w:lang w:val="x-none" w:eastAsia="x-none"/>
        </w:rPr>
        <w:t xml:space="preserve">Посев команд перед турниром производится в соответствии с командным рейтингом (суммарным количеством рейтинговых очков 3 лучших игроков команды в рейтинговой системе 3x3 ФИБА на момент начала турнира). В случае равенства или отсутствия командных рейтинговых очков посев производится случайным образом. </w:t>
      </w:r>
    </w:p>
    <w:p w:rsidR="0014785E" w:rsidRPr="00AA743E" w:rsidRDefault="0014785E" w:rsidP="00F52D92">
      <w:pPr>
        <w:spacing w:line="276" w:lineRule="auto"/>
        <w:jc w:val="both"/>
        <w:rPr>
          <w:i/>
          <w:sz w:val="28"/>
          <w:szCs w:val="28"/>
          <w:lang w:val="x-none" w:eastAsia="x-none"/>
        </w:rPr>
      </w:pPr>
      <w:r w:rsidRPr="00AA743E">
        <w:rPr>
          <w:i/>
          <w:sz w:val="28"/>
          <w:szCs w:val="28"/>
          <w:lang w:val="x-none" w:eastAsia="x-none"/>
        </w:rPr>
        <w:t xml:space="preserve">Примечание: В соревнованиях сборных команд посев производится на основании рейтинга федераций 3х3. </w:t>
      </w:r>
    </w:p>
    <w:p w:rsidR="0014785E" w:rsidRPr="00AA743E" w:rsidRDefault="0014785E" w:rsidP="00F52D92">
      <w:pPr>
        <w:spacing w:line="276" w:lineRule="auto"/>
        <w:jc w:val="both"/>
        <w:rPr>
          <w:b/>
          <w:sz w:val="28"/>
          <w:szCs w:val="28"/>
          <w:lang w:val="x-none" w:eastAsia="x-none"/>
        </w:rPr>
      </w:pPr>
      <w:r w:rsidRPr="00AA743E">
        <w:rPr>
          <w:b/>
          <w:sz w:val="28"/>
          <w:szCs w:val="28"/>
          <w:lang w:val="x-none" w:eastAsia="x-none"/>
        </w:rPr>
        <w:t xml:space="preserve">Ст.15. Дисквалификация </w:t>
      </w:r>
    </w:p>
    <w:p w:rsidR="0014785E" w:rsidRPr="0014785E" w:rsidRDefault="0014785E" w:rsidP="00F52D92">
      <w:pPr>
        <w:spacing w:line="276" w:lineRule="auto"/>
        <w:jc w:val="both"/>
        <w:rPr>
          <w:sz w:val="28"/>
          <w:szCs w:val="28"/>
          <w:lang w:val="x-none" w:eastAsia="x-none"/>
        </w:rPr>
      </w:pPr>
      <w:r w:rsidRPr="00AA743E">
        <w:rPr>
          <w:sz w:val="28"/>
          <w:szCs w:val="28"/>
          <w:lang w:val="x-none" w:eastAsia="x-none"/>
        </w:rPr>
        <w:t xml:space="preserve">Игрок, совершивший 2 неспортивных фола (не касается технических фолов), дисквалифицируется из игры судьями, и может дисквалифицироваться из турнира организатором. Помимо этого, организатор может дисквалифицировать из турнира любого игрока, причастного к актам насилия, словесной и физической агрессии, неспортивному влиянию на результаты игр, нарушениям Антидопинговых правил ФИБА (Книга 4 Внутреннего регламента ФИБА) или </w:t>
      </w:r>
      <w:r w:rsidRPr="00AA743E">
        <w:rPr>
          <w:sz w:val="28"/>
          <w:szCs w:val="28"/>
          <w:lang w:val="x-none" w:eastAsia="x-none"/>
        </w:rPr>
        <w:lastRenderedPageBreak/>
        <w:t>любым другим нарушениям Кодекса этики ФИБА (Книга 1, глава II Внутреннего регламента ФИБА). Организатор также может дисквалифицировать из турнира всю команду, если другие ее члены своими действиями (или бездействием) внесли вклад в вышеупомянутое поведение. Дисквалификация по данной статье никак не влияет на право ФИБА налагать дисциплинарные санкции в соответствии с нормативно-правовой базой турнира, положениями и условиями 3x3planet.com и Внутренним регламентом ФИБА.</w:t>
      </w:r>
    </w:p>
    <w:p w:rsidR="0014785E" w:rsidRPr="0014785E" w:rsidRDefault="0014785E" w:rsidP="00F52D92">
      <w:pPr>
        <w:spacing w:line="276" w:lineRule="auto"/>
        <w:jc w:val="both"/>
        <w:rPr>
          <w:sz w:val="28"/>
          <w:szCs w:val="28"/>
          <w:lang w:val="x-none" w:eastAsia="x-none"/>
        </w:rPr>
      </w:pPr>
    </w:p>
    <w:p w:rsidR="0014785E" w:rsidRPr="0014785E" w:rsidRDefault="0014785E" w:rsidP="00F52D92">
      <w:pPr>
        <w:spacing w:line="276" w:lineRule="auto"/>
        <w:jc w:val="both"/>
        <w:rPr>
          <w:sz w:val="28"/>
          <w:szCs w:val="28"/>
          <w:lang w:val="x-none" w:eastAsia="x-none"/>
        </w:rPr>
      </w:pPr>
    </w:p>
    <w:p w:rsidR="0014785E" w:rsidRPr="0014785E" w:rsidRDefault="0014785E" w:rsidP="00F52D92">
      <w:pPr>
        <w:spacing w:line="276" w:lineRule="auto"/>
        <w:jc w:val="both"/>
        <w:rPr>
          <w:sz w:val="28"/>
          <w:szCs w:val="28"/>
          <w:lang w:val="x-none" w:eastAsia="x-none"/>
        </w:rPr>
      </w:pPr>
    </w:p>
    <w:p w:rsidR="0014785E" w:rsidRPr="0014785E" w:rsidRDefault="0014785E" w:rsidP="00F52D92">
      <w:pPr>
        <w:spacing w:line="276" w:lineRule="auto"/>
        <w:jc w:val="both"/>
        <w:rPr>
          <w:sz w:val="28"/>
          <w:szCs w:val="28"/>
          <w:lang w:val="x-none" w:eastAsia="x-none"/>
        </w:rPr>
      </w:pPr>
    </w:p>
    <w:p w:rsidR="0014785E" w:rsidRPr="0014785E" w:rsidRDefault="0014785E" w:rsidP="00F52D92">
      <w:pPr>
        <w:spacing w:line="276" w:lineRule="auto"/>
        <w:jc w:val="both"/>
        <w:rPr>
          <w:sz w:val="28"/>
          <w:szCs w:val="28"/>
          <w:lang w:val="x-none" w:eastAsia="x-none"/>
        </w:rPr>
      </w:pPr>
    </w:p>
    <w:p w:rsidR="0014785E" w:rsidRPr="0014785E" w:rsidRDefault="0014785E" w:rsidP="00F52D92">
      <w:pPr>
        <w:spacing w:line="276" w:lineRule="auto"/>
        <w:jc w:val="both"/>
        <w:rPr>
          <w:sz w:val="28"/>
          <w:szCs w:val="28"/>
          <w:lang w:val="x-none" w:eastAsia="x-none"/>
        </w:rPr>
      </w:pPr>
    </w:p>
    <w:p w:rsidR="0014785E" w:rsidRPr="0014785E" w:rsidRDefault="0014785E" w:rsidP="00F52D92">
      <w:pPr>
        <w:spacing w:line="276" w:lineRule="auto"/>
        <w:jc w:val="both"/>
        <w:rPr>
          <w:sz w:val="28"/>
          <w:szCs w:val="28"/>
          <w:lang w:val="x-none" w:eastAsia="x-none"/>
        </w:rPr>
      </w:pPr>
    </w:p>
    <w:p w:rsidR="0014785E" w:rsidRPr="00F52D92" w:rsidRDefault="0014785E" w:rsidP="00AE4218">
      <w:pPr>
        <w:tabs>
          <w:tab w:val="left" w:pos="851"/>
        </w:tabs>
        <w:spacing w:after="200" w:line="276" w:lineRule="auto"/>
        <w:jc w:val="both"/>
        <w:rPr>
          <w:rFonts w:eastAsia="Calibri"/>
          <w:sz w:val="28"/>
          <w:szCs w:val="28"/>
          <w:lang w:eastAsia="en-US"/>
        </w:rPr>
      </w:pPr>
    </w:p>
    <w:sectPr w:rsidR="0014785E" w:rsidRPr="00F52D92" w:rsidSect="00486F88">
      <w:footerReference w:type="default" r:id="rId17"/>
      <w:pgSz w:w="11906" w:h="16838"/>
      <w:pgMar w:top="719" w:right="850" w:bottom="89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838" w:rsidRDefault="00EC7838" w:rsidP="000C0020">
      <w:r>
        <w:separator/>
      </w:r>
    </w:p>
  </w:endnote>
  <w:endnote w:type="continuationSeparator" w:id="0">
    <w:p w:rsidR="00EC7838" w:rsidRDefault="00EC7838" w:rsidP="000C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F Din Text Comp Pro Medium">
    <w:altName w:val="Calibri"/>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B73" w:rsidRPr="000C0020" w:rsidRDefault="00736B73">
    <w:pPr>
      <w:pStyle w:val="ac"/>
      <w:jc w:val="right"/>
      <w:rPr>
        <w:sz w:val="16"/>
        <w:szCs w:val="16"/>
      </w:rPr>
    </w:pPr>
    <w:r w:rsidRPr="000C0020">
      <w:rPr>
        <w:sz w:val="16"/>
        <w:szCs w:val="16"/>
      </w:rPr>
      <w:t xml:space="preserve">Страница </w:t>
    </w:r>
    <w:r w:rsidRPr="000C0020">
      <w:rPr>
        <w:b/>
        <w:bCs/>
        <w:sz w:val="16"/>
        <w:szCs w:val="16"/>
      </w:rPr>
      <w:fldChar w:fldCharType="begin"/>
    </w:r>
    <w:r w:rsidRPr="000C0020">
      <w:rPr>
        <w:b/>
        <w:bCs/>
        <w:sz w:val="16"/>
        <w:szCs w:val="16"/>
      </w:rPr>
      <w:instrText>PAGE</w:instrText>
    </w:r>
    <w:r w:rsidRPr="000C0020">
      <w:rPr>
        <w:b/>
        <w:bCs/>
        <w:sz w:val="16"/>
        <w:szCs w:val="16"/>
      </w:rPr>
      <w:fldChar w:fldCharType="separate"/>
    </w:r>
    <w:r w:rsidR="00D14EA8">
      <w:rPr>
        <w:b/>
        <w:bCs/>
        <w:noProof/>
        <w:sz w:val="16"/>
        <w:szCs w:val="16"/>
      </w:rPr>
      <w:t>8</w:t>
    </w:r>
    <w:r w:rsidRPr="000C0020">
      <w:rPr>
        <w:b/>
        <w:bCs/>
        <w:sz w:val="16"/>
        <w:szCs w:val="16"/>
      </w:rPr>
      <w:fldChar w:fldCharType="end"/>
    </w:r>
    <w:r w:rsidRPr="000C0020">
      <w:rPr>
        <w:sz w:val="16"/>
        <w:szCs w:val="16"/>
      </w:rPr>
      <w:t xml:space="preserve"> из </w:t>
    </w:r>
    <w:r w:rsidRPr="000C0020">
      <w:rPr>
        <w:b/>
        <w:bCs/>
        <w:sz w:val="16"/>
        <w:szCs w:val="16"/>
      </w:rPr>
      <w:fldChar w:fldCharType="begin"/>
    </w:r>
    <w:r w:rsidRPr="000C0020">
      <w:rPr>
        <w:b/>
        <w:bCs/>
        <w:sz w:val="16"/>
        <w:szCs w:val="16"/>
      </w:rPr>
      <w:instrText>NUMPAGES</w:instrText>
    </w:r>
    <w:r w:rsidRPr="000C0020">
      <w:rPr>
        <w:b/>
        <w:bCs/>
        <w:sz w:val="16"/>
        <w:szCs w:val="16"/>
      </w:rPr>
      <w:fldChar w:fldCharType="separate"/>
    </w:r>
    <w:r w:rsidR="00D14EA8">
      <w:rPr>
        <w:b/>
        <w:bCs/>
        <w:noProof/>
        <w:sz w:val="16"/>
        <w:szCs w:val="16"/>
      </w:rPr>
      <w:t>14</w:t>
    </w:r>
    <w:r w:rsidRPr="000C0020">
      <w:rPr>
        <w:b/>
        <w:bCs/>
        <w:sz w:val="16"/>
        <w:szCs w:val="16"/>
      </w:rPr>
      <w:fldChar w:fldCharType="end"/>
    </w:r>
  </w:p>
  <w:p w:rsidR="00736B73" w:rsidRDefault="00736B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838" w:rsidRDefault="00EC7838" w:rsidP="000C0020">
      <w:r>
        <w:separator/>
      </w:r>
    </w:p>
  </w:footnote>
  <w:footnote w:type="continuationSeparator" w:id="0">
    <w:p w:rsidR="00EC7838" w:rsidRDefault="00EC7838" w:rsidP="000C0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BC1"/>
    <w:multiLevelType w:val="multilevel"/>
    <w:tmpl w:val="99364448"/>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2C06C7"/>
    <w:multiLevelType w:val="multilevel"/>
    <w:tmpl w:val="DEB450A4"/>
    <w:lvl w:ilvl="0">
      <w:start w:val="1"/>
      <w:numFmt w:val="decimal"/>
      <w:lvlText w:val="%1."/>
      <w:lvlJc w:val="left"/>
      <w:pPr>
        <w:ind w:left="510" w:hanging="51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62F582D"/>
    <w:multiLevelType w:val="hybridMultilevel"/>
    <w:tmpl w:val="DB04ADC0"/>
    <w:lvl w:ilvl="0" w:tplc="AFCCAA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5F3699"/>
    <w:multiLevelType w:val="multilevel"/>
    <w:tmpl w:val="AEEE6F52"/>
    <w:lvl w:ilvl="0">
      <w:start w:val="8"/>
      <w:numFmt w:val="decimal"/>
      <w:lvlText w:val="%1"/>
      <w:lvlJc w:val="left"/>
      <w:pPr>
        <w:ind w:left="375" w:hanging="375"/>
      </w:pPr>
      <w:rPr>
        <w:rFonts w:hint="default"/>
        <w:b/>
      </w:rPr>
    </w:lvl>
    <w:lvl w:ilvl="1">
      <w:start w:val="1"/>
      <w:numFmt w:val="decimal"/>
      <w:lvlText w:val="%1.%2"/>
      <w:lvlJc w:val="left"/>
      <w:pPr>
        <w:ind w:left="801" w:hanging="37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4" w15:restartNumberingAfterBreak="0">
    <w:nsid w:val="0F0A16A6"/>
    <w:multiLevelType w:val="hybridMultilevel"/>
    <w:tmpl w:val="1DC4392C"/>
    <w:lvl w:ilvl="0" w:tplc="6EA89DD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C60135"/>
    <w:multiLevelType w:val="multilevel"/>
    <w:tmpl w:val="6568D25C"/>
    <w:lvl w:ilvl="0">
      <w:start w:val="12"/>
      <w:numFmt w:val="decimal"/>
      <w:lvlText w:val="%1."/>
      <w:lvlJc w:val="left"/>
      <w:pPr>
        <w:ind w:left="510" w:hanging="51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1A043376"/>
    <w:multiLevelType w:val="hybridMultilevel"/>
    <w:tmpl w:val="55A860C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15:restartNumberingAfterBreak="0">
    <w:nsid w:val="2CE46DDD"/>
    <w:multiLevelType w:val="multilevel"/>
    <w:tmpl w:val="42ECDF62"/>
    <w:lvl w:ilvl="0">
      <w:start w:val="8"/>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38F96EF0"/>
    <w:multiLevelType w:val="hybridMultilevel"/>
    <w:tmpl w:val="91A4C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06715"/>
    <w:multiLevelType w:val="hybridMultilevel"/>
    <w:tmpl w:val="2B4A39B2"/>
    <w:lvl w:ilvl="0" w:tplc="7B26F608">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4043045C"/>
    <w:multiLevelType w:val="multilevel"/>
    <w:tmpl w:val="BC1AAE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3266B2"/>
    <w:multiLevelType w:val="multilevel"/>
    <w:tmpl w:val="10AA8FF8"/>
    <w:lvl w:ilvl="0">
      <w:start w:val="11"/>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2" w15:restartNumberingAfterBreak="0">
    <w:nsid w:val="480E1099"/>
    <w:multiLevelType w:val="multilevel"/>
    <w:tmpl w:val="DEB450A4"/>
    <w:lvl w:ilvl="0">
      <w:start w:val="1"/>
      <w:numFmt w:val="decimal"/>
      <w:lvlText w:val="%1."/>
      <w:lvlJc w:val="left"/>
      <w:pPr>
        <w:ind w:left="510" w:hanging="51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095186D"/>
    <w:multiLevelType w:val="multilevel"/>
    <w:tmpl w:val="056ECCC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15" w15:restartNumberingAfterBreak="0">
    <w:nsid w:val="50D52FD1"/>
    <w:multiLevelType w:val="multilevel"/>
    <w:tmpl w:val="C3E852A8"/>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15:restartNumberingAfterBreak="0">
    <w:nsid w:val="562D3805"/>
    <w:multiLevelType w:val="multilevel"/>
    <w:tmpl w:val="8C16B19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BB792F"/>
    <w:multiLevelType w:val="multilevel"/>
    <w:tmpl w:val="9BDCEC5E"/>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0E51F6"/>
    <w:multiLevelType w:val="hybridMultilevel"/>
    <w:tmpl w:val="9026A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ABA515B"/>
    <w:multiLevelType w:val="hybridMultilevel"/>
    <w:tmpl w:val="C234E8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12CCA"/>
    <w:multiLevelType w:val="multilevel"/>
    <w:tmpl w:val="EC181D2C"/>
    <w:lvl w:ilvl="0">
      <w:start w:val="12"/>
      <w:numFmt w:val="decimal"/>
      <w:lvlText w:val="%1."/>
      <w:lvlJc w:val="left"/>
      <w:pPr>
        <w:ind w:left="570" w:hanging="57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2CD13FA"/>
    <w:multiLevelType w:val="hybridMultilevel"/>
    <w:tmpl w:val="0DD4D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971F7"/>
    <w:multiLevelType w:val="multilevel"/>
    <w:tmpl w:val="056ECCC2"/>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148"/>
        </w:tabs>
        <w:ind w:left="2148" w:hanging="1440"/>
      </w:pPr>
      <w:rPr>
        <w:rFonts w:hint="default"/>
      </w:rPr>
    </w:lvl>
    <w:lvl w:ilvl="5">
      <w:start w:val="1"/>
      <w:numFmt w:val="decimal"/>
      <w:lvlText w:val="%1.%2.%3.%4.%5.%6"/>
      <w:lvlJc w:val="left"/>
      <w:pPr>
        <w:tabs>
          <w:tab w:val="num" w:pos="2148"/>
        </w:tabs>
        <w:ind w:left="2148" w:hanging="1440"/>
      </w:pPr>
      <w:rPr>
        <w:rFonts w:hint="default"/>
      </w:rPr>
    </w:lvl>
    <w:lvl w:ilvl="6">
      <w:start w:val="1"/>
      <w:numFmt w:val="decimal"/>
      <w:lvlText w:val="%1.%2.%3.%4.%5.%6.%7"/>
      <w:lvlJc w:val="left"/>
      <w:pPr>
        <w:tabs>
          <w:tab w:val="num" w:pos="2508"/>
        </w:tabs>
        <w:ind w:left="2508" w:hanging="1800"/>
      </w:pPr>
      <w:rPr>
        <w:rFonts w:hint="default"/>
      </w:rPr>
    </w:lvl>
    <w:lvl w:ilvl="7">
      <w:start w:val="1"/>
      <w:numFmt w:val="decimal"/>
      <w:lvlText w:val="%1.%2.%3.%4.%5.%6.%7.%8"/>
      <w:lvlJc w:val="left"/>
      <w:pPr>
        <w:tabs>
          <w:tab w:val="num" w:pos="2868"/>
        </w:tabs>
        <w:ind w:left="2868" w:hanging="2160"/>
      </w:pPr>
      <w:rPr>
        <w:rFonts w:hint="default"/>
      </w:rPr>
    </w:lvl>
    <w:lvl w:ilvl="8">
      <w:start w:val="1"/>
      <w:numFmt w:val="decimal"/>
      <w:lvlText w:val="%1.%2.%3.%4.%5.%6.%7.%8.%9"/>
      <w:lvlJc w:val="left"/>
      <w:pPr>
        <w:tabs>
          <w:tab w:val="num" w:pos="3228"/>
        </w:tabs>
        <w:ind w:left="3228" w:hanging="2520"/>
      </w:pPr>
      <w:rPr>
        <w:rFonts w:hint="default"/>
      </w:rPr>
    </w:lvl>
  </w:abstractNum>
  <w:abstractNum w:abstractNumId="23" w15:restartNumberingAfterBreak="0">
    <w:nsid w:val="79034352"/>
    <w:multiLevelType w:val="multilevel"/>
    <w:tmpl w:val="7A24593A"/>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3"/>
  </w:num>
  <w:num w:numId="2">
    <w:abstractNumId w:val="15"/>
  </w:num>
  <w:num w:numId="3">
    <w:abstractNumId w:val="22"/>
  </w:num>
  <w:num w:numId="4">
    <w:abstractNumId w:val="14"/>
  </w:num>
  <w:num w:numId="5">
    <w:abstractNumId w:val="23"/>
  </w:num>
  <w:num w:numId="6">
    <w:abstractNumId w:val="8"/>
  </w:num>
  <w:num w:numId="7">
    <w:abstractNumId w:val="21"/>
  </w:num>
  <w:num w:numId="8">
    <w:abstractNumId w:val="19"/>
  </w:num>
  <w:num w:numId="9">
    <w:abstractNumId w:val="5"/>
  </w:num>
  <w:num w:numId="10">
    <w:abstractNumId w:val="12"/>
  </w:num>
  <w:num w:numId="11">
    <w:abstractNumId w:val="2"/>
  </w:num>
  <w:num w:numId="12">
    <w:abstractNumId w:val="18"/>
  </w:num>
  <w:num w:numId="13">
    <w:abstractNumId w:val="11"/>
  </w:num>
  <w:num w:numId="14">
    <w:abstractNumId w:val="1"/>
  </w:num>
  <w:num w:numId="15">
    <w:abstractNumId w:val="0"/>
  </w:num>
  <w:num w:numId="16">
    <w:abstractNumId w:val="3"/>
  </w:num>
  <w:num w:numId="17">
    <w:abstractNumId w:val="4"/>
  </w:num>
  <w:num w:numId="18">
    <w:abstractNumId w:val="20"/>
  </w:num>
  <w:num w:numId="19">
    <w:abstractNumId w:val="10"/>
  </w:num>
  <w:num w:numId="20">
    <w:abstractNumId w:val="16"/>
  </w:num>
  <w:num w:numId="21">
    <w:abstractNumId w:val="17"/>
  </w:num>
  <w:num w:numId="22">
    <w:abstractNumId w:val="7"/>
  </w:num>
  <w:num w:numId="23">
    <w:abstractNumId w:val="6"/>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8A1"/>
    <w:rsid w:val="00076DBA"/>
    <w:rsid w:val="00084473"/>
    <w:rsid w:val="00090DB4"/>
    <w:rsid w:val="000A0DE3"/>
    <w:rsid w:val="000C0020"/>
    <w:rsid w:val="000C04B5"/>
    <w:rsid w:val="000D2068"/>
    <w:rsid w:val="000E6258"/>
    <w:rsid w:val="000F4212"/>
    <w:rsid w:val="0014785E"/>
    <w:rsid w:val="00162456"/>
    <w:rsid w:val="00174CCA"/>
    <w:rsid w:val="001A3B44"/>
    <w:rsid w:val="001B5E3C"/>
    <w:rsid w:val="001C7D41"/>
    <w:rsid w:val="001D2570"/>
    <w:rsid w:val="001D616D"/>
    <w:rsid w:val="00200061"/>
    <w:rsid w:val="00201DE9"/>
    <w:rsid w:val="002059D8"/>
    <w:rsid w:val="00210FA1"/>
    <w:rsid w:val="002147B2"/>
    <w:rsid w:val="00216534"/>
    <w:rsid w:val="00216BE0"/>
    <w:rsid w:val="00221127"/>
    <w:rsid w:val="00227B81"/>
    <w:rsid w:val="00240756"/>
    <w:rsid w:val="002505F7"/>
    <w:rsid w:val="00280DE5"/>
    <w:rsid w:val="002849FE"/>
    <w:rsid w:val="002878A1"/>
    <w:rsid w:val="0029667A"/>
    <w:rsid w:val="002A04EE"/>
    <w:rsid w:val="002D7F45"/>
    <w:rsid w:val="002E5EF2"/>
    <w:rsid w:val="003244DF"/>
    <w:rsid w:val="003248A2"/>
    <w:rsid w:val="00333B38"/>
    <w:rsid w:val="0035679F"/>
    <w:rsid w:val="0035789C"/>
    <w:rsid w:val="00361B85"/>
    <w:rsid w:val="00363B83"/>
    <w:rsid w:val="003D4F8F"/>
    <w:rsid w:val="00463747"/>
    <w:rsid w:val="00485EFF"/>
    <w:rsid w:val="00486F88"/>
    <w:rsid w:val="00487D11"/>
    <w:rsid w:val="004A4166"/>
    <w:rsid w:val="004C108A"/>
    <w:rsid w:val="004C5CD0"/>
    <w:rsid w:val="00515838"/>
    <w:rsid w:val="00517037"/>
    <w:rsid w:val="00560F0F"/>
    <w:rsid w:val="00562E9F"/>
    <w:rsid w:val="0059145D"/>
    <w:rsid w:val="005F1EED"/>
    <w:rsid w:val="0062046C"/>
    <w:rsid w:val="0062114F"/>
    <w:rsid w:val="00651888"/>
    <w:rsid w:val="00656EC4"/>
    <w:rsid w:val="006754A4"/>
    <w:rsid w:val="0069759F"/>
    <w:rsid w:val="006D7D82"/>
    <w:rsid w:val="006F04E3"/>
    <w:rsid w:val="00724D6D"/>
    <w:rsid w:val="00736B73"/>
    <w:rsid w:val="007575B7"/>
    <w:rsid w:val="00757B10"/>
    <w:rsid w:val="00770361"/>
    <w:rsid w:val="007977B4"/>
    <w:rsid w:val="007B3F7E"/>
    <w:rsid w:val="007C74BA"/>
    <w:rsid w:val="007D48A1"/>
    <w:rsid w:val="007E2380"/>
    <w:rsid w:val="007F2146"/>
    <w:rsid w:val="00800429"/>
    <w:rsid w:val="00812AC0"/>
    <w:rsid w:val="00826DAB"/>
    <w:rsid w:val="008300C6"/>
    <w:rsid w:val="00842DEB"/>
    <w:rsid w:val="008510F8"/>
    <w:rsid w:val="00856156"/>
    <w:rsid w:val="008C0E66"/>
    <w:rsid w:val="008E31B2"/>
    <w:rsid w:val="0091171C"/>
    <w:rsid w:val="0096604E"/>
    <w:rsid w:val="009771FB"/>
    <w:rsid w:val="00997107"/>
    <w:rsid w:val="009A4490"/>
    <w:rsid w:val="009B5491"/>
    <w:rsid w:val="009C1452"/>
    <w:rsid w:val="009D2B22"/>
    <w:rsid w:val="009E027C"/>
    <w:rsid w:val="00A076D0"/>
    <w:rsid w:val="00A07F71"/>
    <w:rsid w:val="00A125D0"/>
    <w:rsid w:val="00A613B2"/>
    <w:rsid w:val="00A80008"/>
    <w:rsid w:val="00A80306"/>
    <w:rsid w:val="00A928DA"/>
    <w:rsid w:val="00AA743E"/>
    <w:rsid w:val="00AB7CA0"/>
    <w:rsid w:val="00AE4218"/>
    <w:rsid w:val="00AE5194"/>
    <w:rsid w:val="00AF65D4"/>
    <w:rsid w:val="00B1536E"/>
    <w:rsid w:val="00B21E67"/>
    <w:rsid w:val="00B52798"/>
    <w:rsid w:val="00B56110"/>
    <w:rsid w:val="00B730DE"/>
    <w:rsid w:val="00B755C4"/>
    <w:rsid w:val="00B84113"/>
    <w:rsid w:val="00BA5FB6"/>
    <w:rsid w:val="00BB4B65"/>
    <w:rsid w:val="00BD06FC"/>
    <w:rsid w:val="00C10A1A"/>
    <w:rsid w:val="00C17539"/>
    <w:rsid w:val="00C240E2"/>
    <w:rsid w:val="00C362C4"/>
    <w:rsid w:val="00C371CF"/>
    <w:rsid w:val="00C56AD5"/>
    <w:rsid w:val="00C93794"/>
    <w:rsid w:val="00CA6DE9"/>
    <w:rsid w:val="00CB6829"/>
    <w:rsid w:val="00CC0723"/>
    <w:rsid w:val="00CD20F7"/>
    <w:rsid w:val="00CE677F"/>
    <w:rsid w:val="00D14EA8"/>
    <w:rsid w:val="00D228C8"/>
    <w:rsid w:val="00D2351E"/>
    <w:rsid w:val="00D42373"/>
    <w:rsid w:val="00D53122"/>
    <w:rsid w:val="00D607C5"/>
    <w:rsid w:val="00D758AD"/>
    <w:rsid w:val="00D85DB1"/>
    <w:rsid w:val="00D9095B"/>
    <w:rsid w:val="00D96453"/>
    <w:rsid w:val="00DA0463"/>
    <w:rsid w:val="00DA186F"/>
    <w:rsid w:val="00DA57A1"/>
    <w:rsid w:val="00DB62AC"/>
    <w:rsid w:val="00DD345F"/>
    <w:rsid w:val="00E2110A"/>
    <w:rsid w:val="00E329DE"/>
    <w:rsid w:val="00E33AA9"/>
    <w:rsid w:val="00E54E8A"/>
    <w:rsid w:val="00E77DCF"/>
    <w:rsid w:val="00E87968"/>
    <w:rsid w:val="00E96953"/>
    <w:rsid w:val="00EB34B0"/>
    <w:rsid w:val="00EB6CBA"/>
    <w:rsid w:val="00EC3108"/>
    <w:rsid w:val="00EC7838"/>
    <w:rsid w:val="00EF14E6"/>
    <w:rsid w:val="00F10CED"/>
    <w:rsid w:val="00F13388"/>
    <w:rsid w:val="00F2439F"/>
    <w:rsid w:val="00F51DF4"/>
    <w:rsid w:val="00F528B6"/>
    <w:rsid w:val="00F52D92"/>
    <w:rsid w:val="00F66F8B"/>
    <w:rsid w:val="00FA4CCE"/>
    <w:rsid w:val="00FA7B97"/>
    <w:rsid w:val="00FB2ADD"/>
    <w:rsid w:val="00FB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CCC2"/>
  <w15:docId w15:val="{4BE18AF0-0F33-4EEF-AFEC-29E1E630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0F0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styleId="a7">
    <w:name w:val="Balloon Text"/>
    <w:basedOn w:val="a"/>
    <w:link w:val="a8"/>
    <w:unhideWhenUsed/>
    <w:rsid w:val="0062114F"/>
    <w:rPr>
      <w:rFonts w:ascii="Tahoma" w:hAnsi="Tahoma" w:cs="Tahoma"/>
      <w:sz w:val="16"/>
      <w:szCs w:val="16"/>
    </w:rPr>
  </w:style>
  <w:style w:type="character" w:customStyle="1" w:styleId="a8">
    <w:name w:val="Текст выноски Знак"/>
    <w:link w:val="a7"/>
    <w:rsid w:val="0062114F"/>
    <w:rPr>
      <w:rFonts w:ascii="Tahoma" w:eastAsia="Times New Roman" w:hAnsi="Tahoma" w:cs="Tahoma"/>
      <w:sz w:val="16"/>
      <w:szCs w:val="16"/>
      <w:lang w:eastAsia="ru-RU"/>
    </w:rPr>
  </w:style>
  <w:style w:type="table" w:styleId="a9">
    <w:name w:val="Table Grid"/>
    <w:basedOn w:val="a1"/>
    <w:rsid w:val="0062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0C0020"/>
    <w:pPr>
      <w:tabs>
        <w:tab w:val="center" w:pos="4677"/>
        <w:tab w:val="right" w:pos="9355"/>
      </w:tabs>
    </w:pPr>
  </w:style>
  <w:style w:type="character" w:customStyle="1" w:styleId="ab">
    <w:name w:val="Верхний колонтитул Знак"/>
    <w:link w:val="aa"/>
    <w:rsid w:val="000C0020"/>
    <w:rPr>
      <w:rFonts w:ascii="Times New Roman" w:eastAsia="Times New Roman" w:hAnsi="Times New Roman" w:cs="Times New Roman"/>
      <w:sz w:val="24"/>
      <w:szCs w:val="24"/>
      <w:lang w:eastAsia="ru-RU"/>
    </w:rPr>
  </w:style>
  <w:style w:type="paragraph" w:styleId="ac">
    <w:name w:val="footer"/>
    <w:basedOn w:val="a"/>
    <w:link w:val="ad"/>
    <w:unhideWhenUsed/>
    <w:rsid w:val="000C0020"/>
    <w:pPr>
      <w:tabs>
        <w:tab w:val="center" w:pos="4677"/>
        <w:tab w:val="right" w:pos="9355"/>
      </w:tabs>
    </w:pPr>
  </w:style>
  <w:style w:type="character" w:customStyle="1" w:styleId="ad">
    <w:name w:val="Нижний колонтитул Знак"/>
    <w:link w:val="ac"/>
    <w:rsid w:val="000C0020"/>
    <w:rPr>
      <w:rFonts w:ascii="Times New Roman" w:eastAsia="Times New Roman" w:hAnsi="Times New Roman" w:cs="Times New Roman"/>
      <w:sz w:val="24"/>
      <w:szCs w:val="24"/>
      <w:lang w:eastAsia="ru-RU"/>
    </w:rPr>
  </w:style>
  <w:style w:type="paragraph" w:styleId="ae">
    <w:name w:val="List Paragraph"/>
    <w:basedOn w:val="a"/>
    <w:link w:val="af"/>
    <w:qFormat/>
    <w:rsid w:val="009E027C"/>
    <w:pPr>
      <w:spacing w:after="200" w:line="276" w:lineRule="auto"/>
      <w:ind w:left="720"/>
      <w:contextualSpacing/>
    </w:pPr>
    <w:rPr>
      <w:rFonts w:ascii="Calibri" w:eastAsia="Calibri" w:hAnsi="Calibri"/>
      <w:sz w:val="22"/>
      <w:szCs w:val="22"/>
      <w:lang w:eastAsia="en-US"/>
    </w:rPr>
  </w:style>
  <w:style w:type="character" w:customStyle="1" w:styleId="af">
    <w:name w:val="Абзац списка Знак"/>
    <w:link w:val="ae"/>
    <w:rsid w:val="009E027C"/>
    <w:rPr>
      <w:sz w:val="22"/>
      <w:szCs w:val="22"/>
      <w:lang w:eastAsia="en-US"/>
    </w:rPr>
  </w:style>
  <w:style w:type="numbering" w:customStyle="1" w:styleId="1">
    <w:name w:val="Нет списка1"/>
    <w:next w:val="a2"/>
    <w:uiPriority w:val="99"/>
    <w:semiHidden/>
    <w:unhideWhenUsed/>
    <w:rsid w:val="00736B73"/>
  </w:style>
  <w:style w:type="paragraph" w:styleId="af0">
    <w:name w:val="Body Text Indent"/>
    <w:basedOn w:val="a"/>
    <w:link w:val="af1"/>
    <w:rsid w:val="00736B73"/>
    <w:pPr>
      <w:widowControl w:val="0"/>
      <w:shd w:val="clear" w:color="auto" w:fill="FFFFFF"/>
      <w:autoSpaceDE w:val="0"/>
      <w:autoSpaceDN w:val="0"/>
      <w:adjustRightInd w:val="0"/>
      <w:spacing w:before="365"/>
      <w:ind w:left="43"/>
      <w:jc w:val="both"/>
    </w:pPr>
    <w:rPr>
      <w:b/>
      <w:bCs/>
      <w:color w:val="000000"/>
      <w:spacing w:val="2"/>
      <w:sz w:val="18"/>
      <w:szCs w:val="14"/>
    </w:rPr>
  </w:style>
  <w:style w:type="character" w:customStyle="1" w:styleId="af1">
    <w:name w:val="Основной текст с отступом Знак"/>
    <w:link w:val="af0"/>
    <w:rsid w:val="00736B73"/>
    <w:rPr>
      <w:rFonts w:ascii="Times New Roman" w:eastAsia="Times New Roman" w:hAnsi="Times New Roman"/>
      <w:b/>
      <w:bCs/>
      <w:color w:val="000000"/>
      <w:spacing w:val="2"/>
      <w:sz w:val="18"/>
      <w:szCs w:val="14"/>
      <w:shd w:val="clear" w:color="auto" w:fill="FFFFFF"/>
    </w:rPr>
  </w:style>
  <w:style w:type="character" w:styleId="af2">
    <w:name w:val="page number"/>
    <w:basedOn w:val="a0"/>
    <w:rsid w:val="00736B73"/>
  </w:style>
  <w:style w:type="paragraph" w:styleId="2">
    <w:name w:val="Body Text Indent 2"/>
    <w:basedOn w:val="a"/>
    <w:link w:val="20"/>
    <w:rsid w:val="00736B73"/>
    <w:pPr>
      <w:spacing w:after="200" w:line="276" w:lineRule="auto"/>
      <w:ind w:left="600" w:hanging="600"/>
      <w:jc w:val="both"/>
    </w:pPr>
    <w:rPr>
      <w:rFonts w:ascii="Verdana" w:eastAsia="Calibri" w:hAnsi="Verdana"/>
      <w:sz w:val="22"/>
      <w:szCs w:val="22"/>
      <w:lang w:eastAsia="en-US"/>
    </w:rPr>
  </w:style>
  <w:style w:type="character" w:customStyle="1" w:styleId="20">
    <w:name w:val="Основной текст с отступом 2 Знак"/>
    <w:link w:val="2"/>
    <w:rsid w:val="00736B73"/>
    <w:rPr>
      <w:rFonts w:ascii="Verdana" w:hAnsi="Verdana"/>
      <w:sz w:val="22"/>
      <w:szCs w:val="22"/>
      <w:lang w:eastAsia="en-US"/>
    </w:rPr>
  </w:style>
  <w:style w:type="character" w:customStyle="1" w:styleId="apple-converted-space">
    <w:name w:val="apple-converted-space"/>
    <w:basedOn w:val="a0"/>
    <w:rsid w:val="00736B73"/>
  </w:style>
  <w:style w:type="paragraph" w:styleId="af3">
    <w:name w:val="Body Text"/>
    <w:basedOn w:val="a"/>
    <w:link w:val="af4"/>
    <w:rsid w:val="00736B73"/>
    <w:pPr>
      <w:spacing w:after="120" w:line="276" w:lineRule="auto"/>
    </w:pPr>
    <w:rPr>
      <w:rFonts w:ascii="Calibri" w:eastAsia="Calibri" w:hAnsi="Calibri"/>
      <w:sz w:val="22"/>
      <w:szCs w:val="22"/>
      <w:lang w:val="x-none" w:eastAsia="en-US"/>
    </w:rPr>
  </w:style>
  <w:style w:type="character" w:customStyle="1" w:styleId="af4">
    <w:name w:val="Основной текст Знак"/>
    <w:link w:val="af3"/>
    <w:rsid w:val="00736B73"/>
    <w:rPr>
      <w:sz w:val="22"/>
      <w:szCs w:val="22"/>
      <w:lang w:val="x-none" w:eastAsia="en-US"/>
    </w:rPr>
  </w:style>
  <w:style w:type="paragraph" w:customStyle="1" w:styleId="Pa9">
    <w:name w:val="Pa9"/>
    <w:basedOn w:val="a"/>
    <w:next w:val="a"/>
    <w:uiPriority w:val="99"/>
    <w:rsid w:val="00736B73"/>
    <w:pPr>
      <w:autoSpaceDE w:val="0"/>
      <w:autoSpaceDN w:val="0"/>
      <w:adjustRightInd w:val="0"/>
      <w:spacing w:line="341" w:lineRule="atLeast"/>
    </w:pPr>
    <w:rPr>
      <w:rFonts w:ascii="PF Din Text Comp Pro Medium" w:hAnsi="PF Din Text Comp Pro Medium"/>
    </w:rPr>
  </w:style>
  <w:style w:type="paragraph" w:customStyle="1" w:styleId="Pa10">
    <w:name w:val="Pa10"/>
    <w:basedOn w:val="a"/>
    <w:next w:val="a"/>
    <w:uiPriority w:val="99"/>
    <w:rsid w:val="00736B73"/>
    <w:pPr>
      <w:autoSpaceDE w:val="0"/>
      <w:autoSpaceDN w:val="0"/>
      <w:adjustRightInd w:val="0"/>
      <w:spacing w:line="221" w:lineRule="atLeast"/>
    </w:pPr>
    <w:rPr>
      <w:rFonts w:ascii="PF Din Text Comp Pro Medium" w:hAnsi="PF Din Text Comp Pro Medium"/>
    </w:rPr>
  </w:style>
  <w:style w:type="character" w:customStyle="1" w:styleId="10">
    <w:name w:val="Неразрешенное упоминание1"/>
    <w:uiPriority w:val="99"/>
    <w:semiHidden/>
    <w:unhideWhenUsed/>
    <w:rsid w:val="00D2351E"/>
    <w:rPr>
      <w:color w:val="808080"/>
      <w:shd w:val="clear" w:color="auto" w:fill="E6E6E6"/>
    </w:rPr>
  </w:style>
  <w:style w:type="paragraph" w:customStyle="1" w:styleId="p14">
    <w:name w:val="p14"/>
    <w:basedOn w:val="a"/>
    <w:rsid w:val="00724D6D"/>
    <w:pPr>
      <w:spacing w:before="100" w:beforeAutospacing="1" w:after="100" w:afterAutospacing="1"/>
    </w:pPr>
  </w:style>
  <w:style w:type="character" w:customStyle="1" w:styleId="s11">
    <w:name w:val="s11"/>
    <w:rsid w:val="00724D6D"/>
  </w:style>
  <w:style w:type="character" w:customStyle="1" w:styleId="s1">
    <w:name w:val="s1"/>
    <w:rsid w:val="00724D6D"/>
  </w:style>
  <w:style w:type="character" w:customStyle="1" w:styleId="s12">
    <w:name w:val="s12"/>
    <w:rsid w:val="0072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718109">
      <w:bodyDiv w:val="1"/>
      <w:marLeft w:val="0"/>
      <w:marRight w:val="0"/>
      <w:marTop w:val="0"/>
      <w:marBottom w:val="0"/>
      <w:divBdr>
        <w:top w:val="none" w:sz="0" w:space="0" w:color="auto"/>
        <w:left w:val="none" w:sz="0" w:space="0" w:color="auto"/>
        <w:bottom w:val="none" w:sz="0" w:space="0" w:color="auto"/>
        <w:right w:val="none" w:sz="0" w:space="0" w:color="auto"/>
      </w:divBdr>
    </w:div>
    <w:div w:id="16270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rsss.nagradion.ru/tournament4596/registr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rsss.nagradion.ru/tournament4595/registr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rsss.nagradio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fiba3x3.com" TargetMode="External"/><Relationship Id="rId5" Type="http://schemas.openxmlformats.org/officeDocument/2006/relationships/footnotes" Target="footnotes.xml"/><Relationship Id="rId15" Type="http://schemas.openxmlformats.org/officeDocument/2006/relationships/hyperlink" Target="https://clck.yandex.ru/redir/nWO_r1F33ck?data=NnBZTWRhdFZKOHRaTENSMFc4S0VQSnRwaGtZY2x2SXJpbHJpUlF5Zms2NjJZVk95dU9xMkR4a1B0SGJxVVhUME5uMzFCaE1MNmtOd0xYNElrQ3RDRUxSQ3M3Z3BPYXluR0RMbmhzbnFrYTA&amp;b64e=2&amp;sign=ec3ebd4a021fe9a51be04c0fde95fca7&amp;keyno=17" TargetMode="External"/><Relationship Id="rId10" Type="http://schemas.openxmlformats.org/officeDocument/2006/relationships/hyperlink" Target="http://mrsss.ru/page/xxxi-ms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lck.yandex.ru/redir/nWO_r1F33ck?data=NnBZTWRhdFZKOHQxUjhzSWFYVGhXZGhkdXdreFRzR09rOG0tcnRUdlotaDI1MU5FbEZXTEdpbEROTlJCam1WeW5LYnRXVnpFUGRTY0VwOGlNOVlwdzVoUUw3TXJRM0s4YzBqZnVjOGxXRk0&amp;b64e=2&amp;sign=ceeb469064c66f650b4899c6295e912f&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4061</Words>
  <Characters>23150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27157</CharactersWithSpaces>
  <SharedDoc>false</SharedDoc>
  <HLinks>
    <vt:vector size="42" baseType="variant">
      <vt:variant>
        <vt:i4>7602277</vt:i4>
      </vt:variant>
      <vt:variant>
        <vt:i4>21</vt:i4>
      </vt:variant>
      <vt:variant>
        <vt:i4>0</vt:i4>
      </vt:variant>
      <vt:variant>
        <vt:i4>5</vt:i4>
      </vt:variant>
      <vt:variant>
        <vt:lpwstr>http://mrsss.nagradion.ru/</vt:lpwstr>
      </vt:variant>
      <vt:variant>
        <vt:lpwstr/>
      </vt:variant>
      <vt:variant>
        <vt:i4>6815820</vt:i4>
      </vt:variant>
      <vt:variant>
        <vt:i4>18</vt:i4>
      </vt:variant>
      <vt:variant>
        <vt:i4>0</vt:i4>
      </vt:variant>
      <vt:variant>
        <vt:i4>5</vt:i4>
      </vt:variant>
      <vt:variant>
        <vt:lpwstr>https://clck.yandex.ru/redir/nWO_r1F33ck?data=NnBZTWRhdFZKOHRaTENSMFc4S0VQSnRwaGtZY2x2SXJpbHJpUlF5Zms2NjJZVk95dU9xMkR4a1B0SGJxVVhUME5uMzFCaE1MNmtOd0xYNElrQ3RDRUxSQ3M3Z3BPYXluR0RMbmhzbnFrYTA&amp;b64e=2&amp;sign=ec3ebd4a021fe9a51be04c0fde95fca7&amp;keyno=17</vt:lpwstr>
      </vt:variant>
      <vt:variant>
        <vt:lpwstr/>
      </vt:variant>
      <vt:variant>
        <vt:i4>6684763</vt:i4>
      </vt:variant>
      <vt:variant>
        <vt:i4>15</vt:i4>
      </vt:variant>
      <vt:variant>
        <vt:i4>0</vt:i4>
      </vt:variant>
      <vt:variant>
        <vt:i4>5</vt:i4>
      </vt:variant>
      <vt:variant>
        <vt:lpwstr>https://clck.yandex.ru/redir/nWO_r1F33ck?data=NnBZTWRhdFZKOHQxUjhzSWFYVGhXZGhkdXdreFRzR09rOG0tcnRUdlotaDI1MU5FbEZXTEdpbEROTlJCam1WeW5LYnRXVnpFUGRTY0VwOGlNOVlwdzVoUUw3TXJRM0s4YzBqZnVjOGxXRk0&amp;b64e=2&amp;sign=ceeb469064c66f650b4899c6295e912f&amp;keyno=17</vt:lpwstr>
      </vt:variant>
      <vt:variant>
        <vt:lpwstr/>
      </vt:variant>
      <vt:variant>
        <vt:i4>1376347</vt:i4>
      </vt:variant>
      <vt:variant>
        <vt:i4>12</vt:i4>
      </vt:variant>
      <vt:variant>
        <vt:i4>0</vt:i4>
      </vt:variant>
      <vt:variant>
        <vt:i4>5</vt:i4>
      </vt:variant>
      <vt:variant>
        <vt:lpwstr>http://mrsss.nagradion.ru/tournament4596/registration</vt:lpwstr>
      </vt:variant>
      <vt:variant>
        <vt:lpwstr/>
      </vt:variant>
      <vt:variant>
        <vt:i4>1441883</vt:i4>
      </vt:variant>
      <vt:variant>
        <vt:i4>9</vt:i4>
      </vt:variant>
      <vt:variant>
        <vt:i4>0</vt:i4>
      </vt:variant>
      <vt:variant>
        <vt:i4>5</vt:i4>
      </vt:variant>
      <vt:variant>
        <vt:lpwstr>http://mrsss.nagradion.ru/tournament4595/registration</vt:lpwstr>
      </vt:variant>
      <vt:variant>
        <vt:lpwstr/>
      </vt:variant>
      <vt:variant>
        <vt:i4>917582</vt:i4>
      </vt:variant>
      <vt:variant>
        <vt:i4>6</vt:i4>
      </vt:variant>
      <vt:variant>
        <vt:i4>0</vt:i4>
      </vt:variant>
      <vt:variant>
        <vt:i4>5</vt:i4>
      </vt:variant>
      <vt:variant>
        <vt:lpwstr>https://play.fiba3x3.com/</vt:lpwstr>
      </vt:variant>
      <vt:variant>
        <vt:lpwstr/>
      </vt:variant>
      <vt:variant>
        <vt:i4>2621540</vt:i4>
      </vt:variant>
      <vt:variant>
        <vt:i4>3</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Ovanes</dc:creator>
  <cp:lastModifiedBy>Ovanes</cp:lastModifiedBy>
  <cp:revision>3</cp:revision>
  <cp:lastPrinted>2018-05-16T12:54:00Z</cp:lastPrinted>
  <dcterms:created xsi:type="dcterms:W3CDTF">2018-05-15T08:31:00Z</dcterms:created>
  <dcterms:modified xsi:type="dcterms:W3CDTF">2018-05-16T12:54:00Z</dcterms:modified>
</cp:coreProperties>
</file>