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1F32B6"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Председатель МГРО ОФСОО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«Всероссийская Федерация Полиатлона»</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585CA3">
              <w:rPr>
                <w:sz w:val="20"/>
                <w:szCs w:val="20"/>
              </w:rPr>
              <w:t>Г.В. Трусов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1F32B6"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1F32B6"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585CA3">
        <w:rPr>
          <w:i/>
          <w:iCs/>
        </w:rPr>
        <w:t>полиатлону (</w:t>
      </w:r>
      <w:r w:rsidR="008A0CB8" w:rsidRPr="008A0CB8">
        <w:rPr>
          <w:i/>
          <w:iCs/>
        </w:rPr>
        <w:t>5-борье с бегом</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DE1880" w:rsidRPr="00DE1880">
        <w:t>0</w:t>
      </w:r>
      <w:r w:rsidR="00585CA3">
        <w:t>750005411Я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585CA3">
        <w:rPr>
          <w:rFonts w:eastAsia="MS Mincho"/>
          <w:bCs/>
          <w:iCs/>
        </w:rPr>
        <w:t>полиатлону (</w:t>
      </w:r>
      <w:r w:rsidR="008A0CB8" w:rsidRPr="008A0CB8">
        <w:rPr>
          <w:rFonts w:eastAsia="MS Mincho"/>
          <w:bCs/>
          <w:iCs/>
        </w:rPr>
        <w:t>5-борье с бегом</w:t>
      </w:r>
      <w:r w:rsidR="00585CA3">
        <w:rPr>
          <w:rFonts w:eastAsia="MS Mincho"/>
          <w:bCs/>
          <w:iCs/>
        </w:rPr>
        <w:t>)</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585CA3">
        <w:t xml:space="preserve">полиатлону </w:t>
      </w:r>
      <w:r w:rsidR="00585CA3" w:rsidRPr="008A0CB8">
        <w:t>(</w:t>
      </w:r>
      <w:r w:rsidR="008A0CB8" w:rsidRPr="008A0CB8">
        <w:rPr>
          <w:iCs/>
        </w:rPr>
        <w:t>5-борье с бегом</w:t>
      </w:r>
      <w:r w:rsidR="00585CA3" w:rsidRPr="008A0CB8">
        <w:t>)</w:t>
      </w:r>
      <w:r w:rsidR="00585CA3">
        <w:t xml:space="preserve"> </w:t>
      </w:r>
      <w:r>
        <w:t>в программе ХХХ</w:t>
      </w:r>
      <w:r>
        <w:rPr>
          <w:lang w:val="en-US"/>
        </w:rPr>
        <w:t>I</w:t>
      </w:r>
      <w:r w:rsidRPr="00932133">
        <w:t xml:space="preserve"> </w:t>
      </w:r>
      <w:r>
        <w:t xml:space="preserve">МССИ – </w:t>
      </w:r>
      <w:r w:rsidR="00585CA3">
        <w:t>Трусов Герман Валентинович</w:t>
      </w:r>
      <w:r w:rsidR="001E03CB">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D5798D" w:rsidRDefault="00932133" w:rsidP="00D5798D">
      <w:pPr>
        <w:ind w:firstLine="708"/>
        <w:jc w:val="both"/>
        <w:rPr>
          <w:rFonts w:eastAsia="MS Mincho"/>
          <w:b/>
          <w:bCs/>
          <w:iCs/>
          <w:lang w:eastAsia="ar-SA"/>
        </w:rPr>
      </w:pPr>
      <w:r w:rsidRPr="00D5798D">
        <w:t>4.1.</w:t>
      </w:r>
      <w:r w:rsidRPr="00D5798D">
        <w:rPr>
          <w:rFonts w:eastAsia="MS Mincho"/>
          <w:b/>
          <w:bCs/>
          <w:iCs/>
          <w:lang w:eastAsia="ar-SA"/>
        </w:rPr>
        <w:t xml:space="preserve"> Срок </w:t>
      </w:r>
      <w:r w:rsidR="00D5798D">
        <w:rPr>
          <w:rFonts w:eastAsia="MS Mincho"/>
          <w:b/>
          <w:bCs/>
          <w:iCs/>
          <w:lang w:eastAsia="ar-SA"/>
        </w:rPr>
        <w:t xml:space="preserve">и места </w:t>
      </w:r>
      <w:r w:rsidRPr="00D5798D">
        <w:rPr>
          <w:rFonts w:eastAsia="MS Mincho"/>
          <w:b/>
          <w:bCs/>
          <w:iCs/>
          <w:lang w:eastAsia="ar-SA"/>
        </w:rPr>
        <w:t xml:space="preserve">проведения соревнований: </w:t>
      </w:r>
    </w:p>
    <w:p w:rsidR="00D5798D" w:rsidRPr="00D5798D" w:rsidRDefault="00D5798D" w:rsidP="00D5798D">
      <w:pPr>
        <w:ind w:firstLine="708"/>
        <w:jc w:val="both"/>
      </w:pPr>
      <w:r w:rsidRPr="00D5798D">
        <w:rPr>
          <w:b/>
        </w:rPr>
        <w:t>-</w:t>
      </w:r>
      <w:r w:rsidR="00D412AE">
        <w:rPr>
          <w:b/>
        </w:rPr>
        <w:t xml:space="preserve"> </w:t>
      </w:r>
      <w:r w:rsidR="00B12340" w:rsidRPr="00B12340">
        <w:rPr>
          <w:b/>
        </w:rPr>
        <w:t xml:space="preserve">17 мая </w:t>
      </w:r>
      <w:r>
        <w:t xml:space="preserve">- </w:t>
      </w:r>
      <w:r w:rsidR="00B12340" w:rsidRPr="00B12340">
        <w:t xml:space="preserve">Плавание </w:t>
      </w:r>
      <w:r w:rsidRPr="00D5798D">
        <w:t xml:space="preserve">- </w:t>
      </w:r>
      <w:r w:rsidR="00B12340">
        <w:t>бассейн</w:t>
      </w:r>
      <w:r w:rsidR="00B12340" w:rsidRPr="00B12340">
        <w:t xml:space="preserve"> МГТУ им. Н.Э. Баумана (м. Электрозаводская, ул. Госпитальная наб., д. 4, стр. 1). </w:t>
      </w:r>
      <w:r w:rsidR="00B12340" w:rsidRPr="00B12340">
        <w:rPr>
          <w:b/>
        </w:rPr>
        <w:t>Мандатная комиссия: в 9.00. Начало в 10.00.</w:t>
      </w:r>
    </w:p>
    <w:p w:rsidR="00B12340" w:rsidRPr="00D5798D" w:rsidRDefault="00D5798D" w:rsidP="00B12340">
      <w:pPr>
        <w:ind w:firstLine="708"/>
        <w:jc w:val="both"/>
      </w:pPr>
      <w:r w:rsidRPr="00D5798D">
        <w:rPr>
          <w:b/>
        </w:rPr>
        <w:t>-</w:t>
      </w:r>
      <w:r w:rsidR="00D412AE">
        <w:rPr>
          <w:b/>
        </w:rPr>
        <w:t xml:space="preserve"> </w:t>
      </w:r>
      <w:r w:rsidR="00B12340" w:rsidRPr="00B12340">
        <w:rPr>
          <w:b/>
        </w:rPr>
        <w:t xml:space="preserve">18 мая </w:t>
      </w:r>
      <w:r w:rsidR="00D412AE">
        <w:t xml:space="preserve">- </w:t>
      </w:r>
      <w:r w:rsidR="00B12340" w:rsidRPr="00D5798D">
        <w:t xml:space="preserve">Стрельба из пневматического оружия - Стрелково-спортивный тир НИУ МЭИ (м. Авиамоторная, </w:t>
      </w:r>
      <w:proofErr w:type="spellStart"/>
      <w:r w:rsidR="00B12340" w:rsidRPr="00D5798D">
        <w:t>Красноказарменная</w:t>
      </w:r>
      <w:proofErr w:type="spellEnd"/>
      <w:r w:rsidR="00B12340">
        <w:t xml:space="preserve"> улица, д. 13, стр. 6</w:t>
      </w:r>
      <w:r w:rsidR="00B12340" w:rsidRPr="00D5798D">
        <w:t xml:space="preserve">). </w:t>
      </w:r>
      <w:r w:rsidR="00B12340" w:rsidRPr="00D5798D">
        <w:rPr>
          <w:b/>
        </w:rPr>
        <w:t xml:space="preserve">Первая смена – с 9.00. </w:t>
      </w:r>
    </w:p>
    <w:p w:rsidR="00B12340" w:rsidRPr="00D5798D" w:rsidRDefault="00B12340" w:rsidP="00B12340">
      <w:pPr>
        <w:ind w:firstLine="708"/>
        <w:jc w:val="both"/>
      </w:pPr>
      <w:r w:rsidRPr="00D5798D">
        <w:rPr>
          <w:b/>
        </w:rPr>
        <w:t>-</w:t>
      </w:r>
      <w:r>
        <w:rPr>
          <w:b/>
        </w:rPr>
        <w:t xml:space="preserve"> 19</w:t>
      </w:r>
      <w:r w:rsidRPr="00B12340">
        <w:rPr>
          <w:b/>
        </w:rPr>
        <w:t xml:space="preserve"> мая </w:t>
      </w:r>
      <w:r>
        <w:t xml:space="preserve">- </w:t>
      </w:r>
      <w:r w:rsidRPr="00B12340">
        <w:t xml:space="preserve">Бег на короткие и длинные дистанции, метание спортивного снаряда – стадион </w:t>
      </w:r>
      <w:r w:rsidR="006723DE">
        <w:t xml:space="preserve">Энергия </w:t>
      </w:r>
      <w:r w:rsidRPr="00B12340">
        <w:t xml:space="preserve">(м. </w:t>
      </w:r>
      <w:r w:rsidR="006723DE">
        <w:t>Авиамоторная</w:t>
      </w:r>
      <w:r w:rsidRPr="00B12340">
        <w:t>,</w:t>
      </w:r>
      <w:r w:rsidR="006723DE">
        <w:t xml:space="preserve"> 2-ой </w:t>
      </w:r>
      <w:proofErr w:type="spellStart"/>
      <w:r w:rsidR="006723DE">
        <w:t>Краснокурсантский</w:t>
      </w:r>
      <w:proofErr w:type="spellEnd"/>
      <w:r w:rsidR="006723DE">
        <w:t xml:space="preserve"> проезд, д. 12 строение 7</w:t>
      </w:r>
      <w:r w:rsidRPr="00B12340">
        <w:t xml:space="preserve">) </w:t>
      </w:r>
      <w:r w:rsidRPr="00B12340">
        <w:rPr>
          <w:b/>
        </w:rPr>
        <w:t>Начало в 10.00.</w:t>
      </w:r>
    </w:p>
    <w:p w:rsidR="00B17581" w:rsidRDefault="00B17581" w:rsidP="00D5798D">
      <w:pPr>
        <w:spacing w:after="200" w:line="276" w:lineRule="auto"/>
        <w:ind w:firstLine="708"/>
        <w:contextualSpacing/>
        <w:jc w:val="both"/>
        <w:rPr>
          <w:b/>
          <w:color w:val="000000"/>
          <w:shd w:val="clear" w:color="auto" w:fill="FFFFFF"/>
        </w:rPr>
      </w:pPr>
      <w:bookmarkStart w:id="1" w:name="_GoBack"/>
      <w:bookmarkEnd w:id="1"/>
    </w:p>
    <w:p w:rsidR="00580CA9" w:rsidRPr="00B17581" w:rsidRDefault="00580CA9" w:rsidP="00D5798D">
      <w:pPr>
        <w:spacing w:after="200" w:line="276" w:lineRule="auto"/>
        <w:ind w:firstLine="708"/>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D5798D" w:rsidRDefault="00D5798D" w:rsidP="00D5798D">
      <w:pPr>
        <w:pStyle w:val="ae"/>
        <w:numPr>
          <w:ilvl w:val="1"/>
          <w:numId w:val="7"/>
        </w:numPr>
        <w:jc w:val="both"/>
        <w:rPr>
          <w:rFonts w:ascii="Times New Roman" w:hAnsi="Times New Roman"/>
          <w:sz w:val="24"/>
          <w:szCs w:val="24"/>
        </w:rPr>
      </w:pPr>
      <w:r w:rsidRPr="00D5798D">
        <w:rPr>
          <w:rFonts w:ascii="Times New Roman" w:hAnsi="Times New Roman"/>
          <w:sz w:val="24"/>
          <w:szCs w:val="24"/>
        </w:rPr>
        <w:t xml:space="preserve">Соревнования очные, лично-командные. </w:t>
      </w:r>
    </w:p>
    <w:p w:rsidR="00D5798D" w:rsidRPr="00D5798D" w:rsidRDefault="00D5798D" w:rsidP="00D5798D">
      <w:pPr>
        <w:pStyle w:val="ae"/>
        <w:ind w:left="1160"/>
        <w:jc w:val="both"/>
        <w:rPr>
          <w:rFonts w:ascii="Times New Roman" w:hAnsi="Times New Roman"/>
          <w:sz w:val="24"/>
          <w:szCs w:val="24"/>
        </w:rPr>
      </w:pPr>
    </w:p>
    <w:p w:rsidR="00D5798D" w:rsidRPr="00D5798D" w:rsidRDefault="00D5798D" w:rsidP="00D5798D">
      <w:pPr>
        <w:pStyle w:val="ae"/>
        <w:shd w:val="clear" w:color="auto" w:fill="FFFFFF"/>
        <w:ind w:left="1069"/>
        <w:jc w:val="center"/>
        <w:rPr>
          <w:rFonts w:ascii="Times New Roman" w:hAnsi="Times New Roman"/>
          <w:b/>
          <w:bCs/>
          <w:color w:val="000000"/>
          <w:sz w:val="24"/>
          <w:szCs w:val="24"/>
          <w:u w:val="single"/>
        </w:rPr>
      </w:pPr>
      <w:r w:rsidRPr="00D5798D">
        <w:rPr>
          <w:rFonts w:ascii="Times New Roman" w:hAnsi="Times New Roman"/>
          <w:b/>
          <w:bCs/>
          <w:color w:val="000000"/>
          <w:sz w:val="24"/>
          <w:szCs w:val="24"/>
          <w:u w:val="single"/>
        </w:rPr>
        <w:t>Состав команд и условия зачета</w:t>
      </w:r>
    </w:p>
    <w:tbl>
      <w:tblPr>
        <w:tblW w:w="10226" w:type="dxa"/>
        <w:jc w:val="center"/>
        <w:tblLayout w:type="fixed"/>
        <w:tblCellMar>
          <w:left w:w="0" w:type="dxa"/>
          <w:right w:w="0" w:type="dxa"/>
        </w:tblCellMar>
        <w:tblLook w:val="0000" w:firstRow="0" w:lastRow="0" w:firstColumn="0" w:lastColumn="0" w:noHBand="0" w:noVBand="0"/>
      </w:tblPr>
      <w:tblGrid>
        <w:gridCol w:w="2127"/>
        <w:gridCol w:w="1559"/>
        <w:gridCol w:w="1431"/>
        <w:gridCol w:w="825"/>
        <w:gridCol w:w="855"/>
        <w:gridCol w:w="1135"/>
        <w:gridCol w:w="1259"/>
        <w:gridCol w:w="1010"/>
        <w:gridCol w:w="25"/>
      </w:tblGrid>
      <w:tr w:rsidR="00D5798D" w:rsidRPr="00D5798D" w:rsidTr="00BA2BD1">
        <w:trPr>
          <w:trHeight w:hRule="exact" w:val="317"/>
          <w:jc w:val="center"/>
        </w:trPr>
        <w:tc>
          <w:tcPr>
            <w:tcW w:w="2127"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Команды</w:t>
            </w:r>
          </w:p>
        </w:tc>
        <w:tc>
          <w:tcPr>
            <w:tcW w:w="4670" w:type="dxa"/>
            <w:gridSpan w:val="4"/>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Состав команды</w:t>
            </w:r>
          </w:p>
        </w:tc>
        <w:tc>
          <w:tcPr>
            <w:tcW w:w="3404" w:type="dxa"/>
            <w:gridSpan w:val="3"/>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ind w:right="45" w:firstLine="45"/>
              <w:jc w:val="center"/>
            </w:pPr>
            <w:r w:rsidRPr="00D5798D">
              <w:t>Зачетные результаты</w:t>
            </w:r>
          </w:p>
        </w:tc>
        <w:tc>
          <w:tcPr>
            <w:tcW w:w="25" w:type="dxa"/>
            <w:tcBorders>
              <w:left w:val="single" w:sz="4" w:space="0" w:color="000000"/>
            </w:tcBorders>
            <w:shd w:val="clear" w:color="auto" w:fill="auto"/>
          </w:tcPr>
          <w:p w:rsidR="00D5798D" w:rsidRPr="00D5798D" w:rsidRDefault="00D5798D" w:rsidP="00BA2BD1">
            <w:pPr>
              <w:snapToGrid w:val="0"/>
            </w:pPr>
          </w:p>
        </w:tc>
      </w:tr>
      <w:tr w:rsidR="00D5798D" w:rsidRPr="00D5798D" w:rsidTr="00BA2BD1">
        <w:trPr>
          <w:trHeight w:val="465"/>
          <w:jc w:val="center"/>
        </w:trPr>
        <w:tc>
          <w:tcPr>
            <w:tcW w:w="2127" w:type="dxa"/>
            <w:tcBorders>
              <w:top w:val="single" w:sz="4" w:space="0" w:color="000000"/>
              <w:left w:val="single" w:sz="4" w:space="0" w:color="000000"/>
            </w:tcBorders>
            <w:shd w:val="clear" w:color="auto" w:fill="FFFFFF"/>
            <w:vAlign w:val="center"/>
          </w:tcPr>
          <w:p w:rsidR="00D5798D" w:rsidRPr="00D5798D" w:rsidRDefault="00D5798D" w:rsidP="00BA2BD1">
            <w:pPr>
              <w:snapToGrid w:val="0"/>
              <w:jc w:val="center"/>
            </w:pPr>
          </w:p>
        </w:tc>
        <w:tc>
          <w:tcPr>
            <w:tcW w:w="1559"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спортсмены</w:t>
            </w:r>
          </w:p>
        </w:tc>
        <w:tc>
          <w:tcPr>
            <w:tcW w:w="1431"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тренер -</w:t>
            </w:r>
          </w:p>
          <w:p w:rsidR="00D5798D" w:rsidRPr="00D5798D" w:rsidRDefault="00D5798D" w:rsidP="00BA2BD1">
            <w:pPr>
              <w:jc w:val="center"/>
            </w:pPr>
            <w:r w:rsidRPr="00D5798D">
              <w:t>представ.</w:t>
            </w:r>
          </w:p>
        </w:tc>
        <w:tc>
          <w:tcPr>
            <w:tcW w:w="825"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судьи</w:t>
            </w:r>
          </w:p>
        </w:tc>
        <w:tc>
          <w:tcPr>
            <w:tcW w:w="855"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всего</w:t>
            </w:r>
          </w:p>
        </w:tc>
        <w:tc>
          <w:tcPr>
            <w:tcW w:w="1135"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всего</w:t>
            </w:r>
          </w:p>
          <w:p w:rsidR="00D5798D" w:rsidRPr="00D5798D" w:rsidRDefault="00D5798D" w:rsidP="00BA2BD1">
            <w:pPr>
              <w:jc w:val="center"/>
            </w:pPr>
            <w:r w:rsidRPr="00D5798D">
              <w:t>зачетных</w:t>
            </w:r>
          </w:p>
        </w:tc>
        <w:tc>
          <w:tcPr>
            <w:tcW w:w="1259"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женские,</w:t>
            </w:r>
          </w:p>
          <w:p w:rsidR="00D5798D" w:rsidRPr="00D5798D" w:rsidRDefault="00D5798D" w:rsidP="00BA2BD1">
            <w:pPr>
              <w:jc w:val="center"/>
            </w:pPr>
            <w:r w:rsidRPr="00D5798D">
              <w:t>мужские</w:t>
            </w:r>
          </w:p>
        </w:tc>
        <w:tc>
          <w:tcPr>
            <w:tcW w:w="1010" w:type="dxa"/>
            <w:tcBorders>
              <w:top w:val="single" w:sz="4" w:space="0" w:color="000000"/>
              <w:left w:val="single" w:sz="4" w:space="0" w:color="000000"/>
            </w:tcBorders>
            <w:shd w:val="clear" w:color="auto" w:fill="FFFFFF"/>
            <w:vAlign w:val="center"/>
          </w:tcPr>
          <w:p w:rsidR="00D5798D" w:rsidRPr="00D5798D" w:rsidRDefault="00D5798D" w:rsidP="00BA2BD1">
            <w:pPr>
              <w:jc w:val="center"/>
            </w:pPr>
            <w:r w:rsidRPr="00D5798D">
              <w:t>группы</w:t>
            </w:r>
          </w:p>
        </w:tc>
        <w:tc>
          <w:tcPr>
            <w:tcW w:w="25" w:type="dxa"/>
            <w:tcBorders>
              <w:left w:val="single" w:sz="4" w:space="0" w:color="000000"/>
            </w:tcBorders>
            <w:shd w:val="clear" w:color="auto" w:fill="auto"/>
          </w:tcPr>
          <w:p w:rsidR="00D5798D" w:rsidRPr="00D5798D" w:rsidRDefault="00D5798D" w:rsidP="00BA2BD1">
            <w:pPr>
              <w:snapToGrid w:val="0"/>
            </w:pPr>
          </w:p>
        </w:tc>
      </w:tr>
      <w:tr w:rsidR="00D5798D" w:rsidRPr="00D5798D" w:rsidTr="00BA2BD1">
        <w:trPr>
          <w:trHeight w:hRule="exact" w:val="818"/>
          <w:jc w:val="center"/>
        </w:trPr>
        <w:tc>
          <w:tcPr>
            <w:tcW w:w="2127"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Спортивные команды вузов</w:t>
            </w:r>
          </w:p>
        </w:tc>
        <w:tc>
          <w:tcPr>
            <w:tcW w:w="1559"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6</w:t>
            </w:r>
          </w:p>
        </w:tc>
        <w:tc>
          <w:tcPr>
            <w:tcW w:w="1431"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1</w:t>
            </w:r>
          </w:p>
        </w:tc>
        <w:tc>
          <w:tcPr>
            <w:tcW w:w="82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w:t>
            </w:r>
          </w:p>
        </w:tc>
        <w:tc>
          <w:tcPr>
            <w:tcW w:w="85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7</w:t>
            </w:r>
          </w:p>
        </w:tc>
        <w:tc>
          <w:tcPr>
            <w:tcW w:w="1135"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5</w:t>
            </w:r>
          </w:p>
        </w:tc>
        <w:tc>
          <w:tcPr>
            <w:tcW w:w="1259"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любые</w:t>
            </w:r>
          </w:p>
        </w:tc>
        <w:tc>
          <w:tcPr>
            <w:tcW w:w="1010" w:type="dxa"/>
            <w:tcBorders>
              <w:top w:val="single" w:sz="4" w:space="0" w:color="000000"/>
              <w:left w:val="single" w:sz="4" w:space="0" w:color="000000"/>
              <w:bottom w:val="single" w:sz="4" w:space="0" w:color="000000"/>
            </w:tcBorders>
            <w:shd w:val="clear" w:color="auto" w:fill="FFFFFF"/>
            <w:vAlign w:val="center"/>
          </w:tcPr>
          <w:p w:rsidR="00D5798D" w:rsidRPr="00D5798D" w:rsidRDefault="00D5798D" w:rsidP="00BA2BD1">
            <w:pPr>
              <w:jc w:val="center"/>
            </w:pPr>
            <w:r w:rsidRPr="00D5798D">
              <w:t>любые</w:t>
            </w:r>
          </w:p>
        </w:tc>
        <w:tc>
          <w:tcPr>
            <w:tcW w:w="25" w:type="dxa"/>
            <w:tcBorders>
              <w:left w:val="single" w:sz="4" w:space="0" w:color="000000"/>
            </w:tcBorders>
            <w:shd w:val="clear" w:color="auto" w:fill="auto"/>
          </w:tcPr>
          <w:p w:rsidR="00D5798D" w:rsidRPr="00D5798D" w:rsidRDefault="00D5798D" w:rsidP="00BA2BD1">
            <w:pPr>
              <w:snapToGrid w:val="0"/>
            </w:pPr>
          </w:p>
        </w:tc>
      </w:tr>
    </w:tbl>
    <w:p w:rsidR="00D5798D" w:rsidRDefault="00D5798D" w:rsidP="00D5798D">
      <w:pPr>
        <w:pStyle w:val="ae"/>
        <w:shd w:val="clear" w:color="auto" w:fill="FFFFFF"/>
        <w:spacing w:before="120"/>
        <w:ind w:left="1069"/>
        <w:rPr>
          <w:rFonts w:ascii="Times New Roman" w:hAnsi="Times New Roman"/>
          <w:b/>
          <w:color w:val="000000"/>
          <w:w w:val="95"/>
          <w:sz w:val="24"/>
          <w:szCs w:val="24"/>
          <w:u w:val="single"/>
        </w:rPr>
      </w:pPr>
    </w:p>
    <w:p w:rsidR="00D5798D" w:rsidRPr="00DA0DB0" w:rsidRDefault="00D5798D" w:rsidP="00DA0DB0">
      <w:pPr>
        <w:shd w:val="clear" w:color="auto" w:fill="FFFFFF"/>
        <w:spacing w:before="120"/>
        <w:rPr>
          <w:b/>
          <w:color w:val="000000"/>
          <w:w w:val="95"/>
          <w:u w:val="single"/>
        </w:rPr>
      </w:pPr>
    </w:p>
    <w:p w:rsidR="00D412AE" w:rsidRPr="00D412AE" w:rsidRDefault="00D5798D" w:rsidP="00B12340">
      <w:pPr>
        <w:shd w:val="clear" w:color="auto" w:fill="FFFFFF"/>
        <w:spacing w:before="120"/>
        <w:jc w:val="center"/>
        <w:rPr>
          <w:b/>
          <w:color w:val="000000"/>
          <w:w w:val="95"/>
          <w:u w:val="single"/>
        </w:rPr>
      </w:pPr>
      <w:r w:rsidRPr="00D412AE">
        <w:rPr>
          <w:b/>
          <w:color w:val="000000"/>
          <w:w w:val="95"/>
          <w:u w:val="single"/>
        </w:rPr>
        <w:lastRenderedPageBreak/>
        <w:t>Виды спо</w:t>
      </w:r>
      <w:r w:rsidR="00D412AE">
        <w:rPr>
          <w:b/>
          <w:color w:val="000000"/>
          <w:w w:val="95"/>
          <w:u w:val="single"/>
        </w:rPr>
        <w:t xml:space="preserve">ртивных состязаний в </w:t>
      </w:r>
      <w:r w:rsidR="00B12340">
        <w:rPr>
          <w:b/>
          <w:color w:val="000000"/>
          <w:w w:val="95"/>
          <w:u w:val="single"/>
        </w:rPr>
        <w:t>5</w:t>
      </w:r>
      <w:r w:rsidR="00D412AE">
        <w:rPr>
          <w:b/>
          <w:color w:val="000000"/>
          <w:w w:val="95"/>
          <w:u w:val="single"/>
        </w:rPr>
        <w:t xml:space="preserve">-борье с </w:t>
      </w:r>
      <w:r w:rsidR="00B12340">
        <w:rPr>
          <w:b/>
          <w:color w:val="000000"/>
          <w:w w:val="95"/>
          <w:u w:val="single"/>
        </w:rPr>
        <w:t>бегом</w:t>
      </w:r>
    </w:p>
    <w:p w:rsidR="00B12340" w:rsidRPr="004E0F5E" w:rsidRDefault="00B12340" w:rsidP="00B12340">
      <w:pPr>
        <w:shd w:val="clear" w:color="auto" w:fill="FFFFFF"/>
        <w:spacing w:before="120"/>
        <w:jc w:val="center"/>
        <w:rPr>
          <w:b/>
          <w:color w:val="000000"/>
          <w:w w:val="95"/>
          <w:sz w:val="28"/>
          <w:szCs w:val="28"/>
          <w:u w:val="single"/>
        </w:rPr>
      </w:pPr>
    </w:p>
    <w:tbl>
      <w:tblPr>
        <w:tblW w:w="9525" w:type="dxa"/>
        <w:jc w:val="center"/>
        <w:tblLayout w:type="fixed"/>
        <w:tblCellMar>
          <w:left w:w="40" w:type="dxa"/>
          <w:right w:w="40" w:type="dxa"/>
        </w:tblCellMar>
        <w:tblLook w:val="0000" w:firstRow="0" w:lastRow="0" w:firstColumn="0" w:lastColumn="0" w:noHBand="0" w:noVBand="0"/>
      </w:tblPr>
      <w:tblGrid>
        <w:gridCol w:w="1560"/>
        <w:gridCol w:w="1771"/>
        <w:gridCol w:w="1172"/>
        <w:gridCol w:w="1970"/>
        <w:gridCol w:w="3052"/>
      </w:tblGrid>
      <w:tr w:rsidR="00B12340" w:rsidRPr="004E0F5E" w:rsidTr="00B12340">
        <w:trPr>
          <w:trHeight w:val="260"/>
          <w:jc w:val="center"/>
        </w:trPr>
        <w:tc>
          <w:tcPr>
            <w:tcW w:w="33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2340" w:rsidRPr="00B12340" w:rsidRDefault="00B12340" w:rsidP="00E307BD">
            <w:pPr>
              <w:spacing w:line="252" w:lineRule="auto"/>
              <w:jc w:val="center"/>
              <w:rPr>
                <w:szCs w:val="28"/>
              </w:rPr>
            </w:pPr>
            <w:r w:rsidRPr="00B12340">
              <w:rPr>
                <w:szCs w:val="28"/>
              </w:rPr>
              <w:t xml:space="preserve">Бег Ж </w:t>
            </w:r>
            <w:r w:rsidRPr="00B12340">
              <w:rPr>
                <w:szCs w:val="28"/>
                <w:lang w:val="en-US"/>
              </w:rPr>
              <w:t>/</w:t>
            </w:r>
            <w:r w:rsidRPr="00B12340">
              <w:rPr>
                <w:szCs w:val="28"/>
              </w:rPr>
              <w:t xml:space="preserve"> М</w:t>
            </w:r>
          </w:p>
        </w:tc>
        <w:tc>
          <w:tcPr>
            <w:tcW w:w="1172" w:type="dxa"/>
            <w:vMerge w:val="restart"/>
            <w:tcBorders>
              <w:top w:val="single" w:sz="4" w:space="0" w:color="000000"/>
              <w:left w:val="single" w:sz="4" w:space="0" w:color="000000"/>
            </w:tcBorders>
            <w:shd w:val="clear" w:color="auto" w:fill="FFFFFF"/>
            <w:vAlign w:val="center"/>
          </w:tcPr>
          <w:p w:rsidR="00B12340" w:rsidRPr="00B12340" w:rsidRDefault="00B12340" w:rsidP="00E307BD">
            <w:pPr>
              <w:spacing w:line="252" w:lineRule="auto"/>
              <w:jc w:val="center"/>
              <w:rPr>
                <w:szCs w:val="28"/>
              </w:rPr>
            </w:pPr>
            <w:r w:rsidRPr="00B12340">
              <w:rPr>
                <w:szCs w:val="28"/>
              </w:rPr>
              <w:t>Плавание</w:t>
            </w:r>
          </w:p>
          <w:p w:rsidR="00B12340" w:rsidRPr="00B12340" w:rsidRDefault="00B12340" w:rsidP="00E307BD">
            <w:pPr>
              <w:spacing w:line="252" w:lineRule="auto"/>
              <w:jc w:val="center"/>
              <w:rPr>
                <w:szCs w:val="28"/>
              </w:rPr>
            </w:pPr>
            <w:r w:rsidRPr="00B12340">
              <w:rPr>
                <w:szCs w:val="28"/>
              </w:rPr>
              <w:t xml:space="preserve">Ж </w:t>
            </w:r>
            <w:r w:rsidRPr="00B12340">
              <w:rPr>
                <w:szCs w:val="28"/>
                <w:lang w:val="en-US"/>
              </w:rPr>
              <w:t>/</w:t>
            </w:r>
            <w:r w:rsidRPr="00B12340">
              <w:rPr>
                <w:szCs w:val="28"/>
              </w:rPr>
              <w:t xml:space="preserve"> М</w:t>
            </w:r>
          </w:p>
        </w:tc>
        <w:tc>
          <w:tcPr>
            <w:tcW w:w="1970" w:type="dxa"/>
            <w:vMerge w:val="restart"/>
            <w:tcBorders>
              <w:top w:val="single" w:sz="4" w:space="0" w:color="000000"/>
              <w:left w:val="single" w:sz="4" w:space="0" w:color="000000"/>
              <w:right w:val="single" w:sz="4" w:space="0" w:color="000000"/>
            </w:tcBorders>
            <w:shd w:val="clear" w:color="auto" w:fill="FFFFFF"/>
            <w:vAlign w:val="center"/>
          </w:tcPr>
          <w:p w:rsidR="00B12340" w:rsidRPr="00B12340" w:rsidRDefault="00B12340" w:rsidP="00E307BD">
            <w:pPr>
              <w:spacing w:line="252" w:lineRule="auto"/>
              <w:jc w:val="center"/>
              <w:rPr>
                <w:szCs w:val="28"/>
              </w:rPr>
            </w:pPr>
            <w:r w:rsidRPr="00B12340">
              <w:rPr>
                <w:szCs w:val="28"/>
              </w:rPr>
              <w:t>Метание гранаты</w:t>
            </w:r>
          </w:p>
          <w:p w:rsidR="00B12340" w:rsidRPr="00B12340" w:rsidRDefault="00B12340" w:rsidP="00E307BD">
            <w:pPr>
              <w:spacing w:line="252" w:lineRule="auto"/>
              <w:jc w:val="center"/>
              <w:rPr>
                <w:szCs w:val="28"/>
              </w:rPr>
            </w:pPr>
            <w:r w:rsidRPr="00B12340">
              <w:rPr>
                <w:szCs w:val="28"/>
              </w:rPr>
              <w:t xml:space="preserve">Ж </w:t>
            </w:r>
            <w:r w:rsidRPr="00B12340">
              <w:rPr>
                <w:szCs w:val="28"/>
                <w:lang w:val="en-US"/>
              </w:rPr>
              <w:t>/</w:t>
            </w:r>
            <w:r w:rsidRPr="00B12340">
              <w:rPr>
                <w:szCs w:val="28"/>
              </w:rPr>
              <w:t xml:space="preserve"> М</w:t>
            </w:r>
          </w:p>
        </w:tc>
        <w:tc>
          <w:tcPr>
            <w:tcW w:w="3052"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B12340" w:rsidRPr="00B12340" w:rsidRDefault="00B12340" w:rsidP="00E307BD">
            <w:pPr>
              <w:spacing w:line="252" w:lineRule="auto"/>
              <w:jc w:val="center"/>
              <w:rPr>
                <w:szCs w:val="28"/>
              </w:rPr>
            </w:pPr>
            <w:r w:rsidRPr="00B12340">
              <w:rPr>
                <w:szCs w:val="28"/>
              </w:rPr>
              <w:t>Стрельба</w:t>
            </w:r>
          </w:p>
          <w:p w:rsidR="00B12340" w:rsidRPr="00B12340" w:rsidRDefault="00B12340" w:rsidP="00E307BD">
            <w:pPr>
              <w:spacing w:line="252" w:lineRule="auto"/>
              <w:jc w:val="center"/>
              <w:rPr>
                <w:szCs w:val="28"/>
              </w:rPr>
            </w:pPr>
            <w:r w:rsidRPr="00B12340">
              <w:rPr>
                <w:szCs w:val="28"/>
              </w:rPr>
              <w:t>Ж / М</w:t>
            </w:r>
          </w:p>
        </w:tc>
      </w:tr>
      <w:tr w:rsidR="00B12340" w:rsidRPr="004E0F5E" w:rsidTr="00B12340">
        <w:trPr>
          <w:trHeight w:hRule="exact" w:val="761"/>
          <w:jc w:val="center"/>
        </w:trPr>
        <w:tc>
          <w:tcPr>
            <w:tcW w:w="1560" w:type="dxa"/>
            <w:tcBorders>
              <w:top w:val="single" w:sz="4" w:space="0" w:color="000000"/>
              <w:left w:val="single" w:sz="4" w:space="0" w:color="000000"/>
              <w:bottom w:val="single" w:sz="4" w:space="0" w:color="000000"/>
            </w:tcBorders>
            <w:shd w:val="clear" w:color="auto" w:fill="FFFFFF"/>
          </w:tcPr>
          <w:p w:rsidR="00B12340" w:rsidRPr="00B12340" w:rsidRDefault="00B12340" w:rsidP="00E307BD">
            <w:pPr>
              <w:spacing w:line="252" w:lineRule="auto"/>
              <w:jc w:val="center"/>
              <w:rPr>
                <w:szCs w:val="28"/>
              </w:rPr>
            </w:pPr>
            <w:r w:rsidRPr="00B12340">
              <w:rPr>
                <w:szCs w:val="28"/>
              </w:rPr>
              <w:t>Короткая дистанция</w:t>
            </w:r>
          </w:p>
        </w:tc>
        <w:tc>
          <w:tcPr>
            <w:tcW w:w="1771" w:type="dxa"/>
            <w:tcBorders>
              <w:top w:val="single" w:sz="4" w:space="0" w:color="000000"/>
              <w:left w:val="single" w:sz="4" w:space="0" w:color="000000"/>
              <w:bottom w:val="single" w:sz="4" w:space="0" w:color="000000"/>
              <w:right w:val="single" w:sz="4" w:space="0" w:color="000000"/>
            </w:tcBorders>
            <w:shd w:val="clear" w:color="auto" w:fill="FFFFFF"/>
          </w:tcPr>
          <w:p w:rsidR="00B12340" w:rsidRPr="00B12340" w:rsidRDefault="00B12340" w:rsidP="00E307BD">
            <w:pPr>
              <w:spacing w:line="252" w:lineRule="auto"/>
              <w:jc w:val="center"/>
              <w:rPr>
                <w:szCs w:val="28"/>
              </w:rPr>
            </w:pPr>
            <w:r w:rsidRPr="00B12340">
              <w:rPr>
                <w:szCs w:val="28"/>
              </w:rPr>
              <w:t xml:space="preserve">Длинная </w:t>
            </w:r>
          </w:p>
          <w:p w:rsidR="00B12340" w:rsidRPr="00B12340" w:rsidRDefault="00B12340" w:rsidP="00E307BD">
            <w:pPr>
              <w:spacing w:line="252" w:lineRule="auto"/>
              <w:jc w:val="center"/>
              <w:rPr>
                <w:szCs w:val="28"/>
              </w:rPr>
            </w:pPr>
            <w:r w:rsidRPr="00B12340">
              <w:rPr>
                <w:szCs w:val="28"/>
              </w:rPr>
              <w:t>дистанция</w:t>
            </w:r>
          </w:p>
        </w:tc>
        <w:tc>
          <w:tcPr>
            <w:tcW w:w="1172" w:type="dxa"/>
            <w:vMerge/>
            <w:tcBorders>
              <w:left w:val="single" w:sz="4" w:space="0" w:color="000000"/>
              <w:bottom w:val="single" w:sz="4" w:space="0" w:color="000000"/>
            </w:tcBorders>
            <w:shd w:val="clear" w:color="auto" w:fill="FFFFFF"/>
            <w:vAlign w:val="center"/>
          </w:tcPr>
          <w:p w:rsidR="00B12340" w:rsidRPr="00B12340" w:rsidRDefault="00B12340" w:rsidP="00E307BD">
            <w:pPr>
              <w:spacing w:line="252" w:lineRule="auto"/>
              <w:jc w:val="center"/>
              <w:rPr>
                <w:szCs w:val="28"/>
              </w:rPr>
            </w:pPr>
          </w:p>
        </w:tc>
        <w:tc>
          <w:tcPr>
            <w:tcW w:w="1970" w:type="dxa"/>
            <w:vMerge/>
            <w:tcBorders>
              <w:left w:val="single" w:sz="4" w:space="0" w:color="000000"/>
              <w:bottom w:val="single" w:sz="4" w:space="0" w:color="000000"/>
              <w:right w:val="single" w:sz="4" w:space="0" w:color="000000"/>
            </w:tcBorders>
            <w:shd w:val="clear" w:color="auto" w:fill="FFFFFF"/>
            <w:vAlign w:val="center"/>
          </w:tcPr>
          <w:p w:rsidR="00B12340" w:rsidRPr="00B12340" w:rsidRDefault="00B12340" w:rsidP="00E307BD">
            <w:pPr>
              <w:spacing w:line="252" w:lineRule="auto"/>
              <w:jc w:val="center"/>
              <w:rPr>
                <w:szCs w:val="28"/>
              </w:rPr>
            </w:pPr>
          </w:p>
        </w:tc>
        <w:tc>
          <w:tcPr>
            <w:tcW w:w="3052" w:type="dxa"/>
            <w:vMerge/>
            <w:tcBorders>
              <w:left w:val="single" w:sz="4" w:space="0" w:color="000000"/>
              <w:bottom w:val="single" w:sz="4" w:space="0" w:color="000000"/>
              <w:right w:val="single" w:sz="4" w:space="0" w:color="auto"/>
            </w:tcBorders>
            <w:shd w:val="clear" w:color="auto" w:fill="FFFFFF"/>
            <w:vAlign w:val="center"/>
          </w:tcPr>
          <w:p w:rsidR="00B12340" w:rsidRPr="00B12340" w:rsidRDefault="00B12340" w:rsidP="00E307BD">
            <w:pPr>
              <w:spacing w:line="252" w:lineRule="auto"/>
              <w:jc w:val="center"/>
              <w:rPr>
                <w:szCs w:val="28"/>
              </w:rPr>
            </w:pPr>
          </w:p>
        </w:tc>
      </w:tr>
      <w:tr w:rsidR="00B12340" w:rsidRPr="004E0F5E" w:rsidTr="00B12340">
        <w:trPr>
          <w:trHeight w:hRule="exact" w:val="664"/>
          <w:jc w:val="center"/>
        </w:trPr>
        <w:tc>
          <w:tcPr>
            <w:tcW w:w="1560" w:type="dxa"/>
            <w:tcBorders>
              <w:top w:val="single" w:sz="4" w:space="0" w:color="000000"/>
              <w:left w:val="single" w:sz="4" w:space="0" w:color="000000"/>
              <w:bottom w:val="single" w:sz="4" w:space="0" w:color="000000"/>
            </w:tcBorders>
            <w:shd w:val="clear" w:color="auto" w:fill="FFFFFF"/>
            <w:vAlign w:val="center"/>
          </w:tcPr>
          <w:p w:rsidR="00B12340" w:rsidRPr="00B12340" w:rsidRDefault="00B12340" w:rsidP="00E307BD">
            <w:pPr>
              <w:spacing w:line="252" w:lineRule="auto"/>
              <w:jc w:val="center"/>
              <w:rPr>
                <w:szCs w:val="28"/>
              </w:rPr>
            </w:pPr>
            <w:r w:rsidRPr="00B12340">
              <w:rPr>
                <w:szCs w:val="28"/>
              </w:rPr>
              <w:t>100 м</w:t>
            </w:r>
          </w:p>
        </w:tc>
        <w:tc>
          <w:tcPr>
            <w:tcW w:w="17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2340" w:rsidRPr="00B12340" w:rsidRDefault="00B12340" w:rsidP="00E307BD">
            <w:pPr>
              <w:spacing w:line="252" w:lineRule="auto"/>
              <w:jc w:val="center"/>
              <w:rPr>
                <w:szCs w:val="28"/>
              </w:rPr>
            </w:pPr>
            <w:r w:rsidRPr="00B12340">
              <w:rPr>
                <w:szCs w:val="28"/>
              </w:rPr>
              <w:t xml:space="preserve">2000 м </w:t>
            </w:r>
            <w:r w:rsidRPr="00B12340">
              <w:rPr>
                <w:szCs w:val="28"/>
                <w:lang w:val="en-US"/>
              </w:rPr>
              <w:t xml:space="preserve">/ </w:t>
            </w:r>
            <w:r w:rsidRPr="00B12340">
              <w:rPr>
                <w:szCs w:val="28"/>
              </w:rPr>
              <w:t>3</w:t>
            </w:r>
            <w:r w:rsidRPr="00B12340">
              <w:rPr>
                <w:szCs w:val="28"/>
                <w:lang w:val="en-US"/>
              </w:rPr>
              <w:t xml:space="preserve">000 </w:t>
            </w:r>
            <w:r w:rsidRPr="00B12340">
              <w:rPr>
                <w:szCs w:val="28"/>
              </w:rPr>
              <w:t>м</w:t>
            </w:r>
          </w:p>
        </w:tc>
        <w:tc>
          <w:tcPr>
            <w:tcW w:w="1172" w:type="dxa"/>
            <w:tcBorders>
              <w:top w:val="single" w:sz="4" w:space="0" w:color="000000"/>
              <w:left w:val="single" w:sz="4" w:space="0" w:color="000000"/>
              <w:bottom w:val="single" w:sz="4" w:space="0" w:color="000000"/>
            </w:tcBorders>
            <w:shd w:val="clear" w:color="auto" w:fill="FFFFFF"/>
            <w:vAlign w:val="center"/>
          </w:tcPr>
          <w:p w:rsidR="00B12340" w:rsidRPr="00B12340" w:rsidRDefault="00B12340" w:rsidP="00E307BD">
            <w:pPr>
              <w:spacing w:line="252" w:lineRule="auto"/>
              <w:jc w:val="center"/>
              <w:rPr>
                <w:szCs w:val="28"/>
              </w:rPr>
            </w:pPr>
            <w:r w:rsidRPr="00B12340">
              <w:rPr>
                <w:szCs w:val="28"/>
              </w:rPr>
              <w:t>100 м</w:t>
            </w:r>
          </w:p>
        </w:tc>
        <w:tc>
          <w:tcPr>
            <w:tcW w:w="1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2340" w:rsidRPr="00B12340" w:rsidRDefault="00B12340" w:rsidP="00E307BD">
            <w:pPr>
              <w:spacing w:line="252" w:lineRule="auto"/>
              <w:jc w:val="center"/>
              <w:rPr>
                <w:szCs w:val="28"/>
              </w:rPr>
            </w:pPr>
            <w:r w:rsidRPr="00B12340">
              <w:rPr>
                <w:szCs w:val="28"/>
              </w:rPr>
              <w:t xml:space="preserve">500 гр. </w:t>
            </w:r>
            <w:r w:rsidRPr="00B12340">
              <w:rPr>
                <w:szCs w:val="28"/>
                <w:lang w:val="en-US"/>
              </w:rPr>
              <w:t xml:space="preserve">/ 700 </w:t>
            </w:r>
            <w:r w:rsidRPr="00B12340">
              <w:rPr>
                <w:szCs w:val="28"/>
              </w:rPr>
              <w:t>гр.</w:t>
            </w:r>
          </w:p>
        </w:tc>
        <w:tc>
          <w:tcPr>
            <w:tcW w:w="3052" w:type="dxa"/>
            <w:tcBorders>
              <w:top w:val="single" w:sz="4" w:space="0" w:color="000000"/>
              <w:left w:val="single" w:sz="4" w:space="0" w:color="000000"/>
              <w:bottom w:val="single" w:sz="4" w:space="0" w:color="000000"/>
              <w:right w:val="single" w:sz="4" w:space="0" w:color="auto"/>
            </w:tcBorders>
            <w:shd w:val="clear" w:color="auto" w:fill="FFFFFF"/>
            <w:vAlign w:val="center"/>
          </w:tcPr>
          <w:p w:rsidR="00B12340" w:rsidRPr="00B12340" w:rsidRDefault="00B12340" w:rsidP="00E307BD">
            <w:pPr>
              <w:spacing w:line="252" w:lineRule="auto"/>
              <w:jc w:val="center"/>
              <w:rPr>
                <w:szCs w:val="28"/>
              </w:rPr>
            </w:pPr>
            <w:r w:rsidRPr="00B12340">
              <w:rPr>
                <w:szCs w:val="28"/>
              </w:rPr>
              <w:t>II</w:t>
            </w:r>
            <w:r w:rsidRPr="00B12340">
              <w:rPr>
                <w:szCs w:val="28"/>
                <w:lang w:val="en-US"/>
              </w:rPr>
              <w:t>I</w:t>
            </w:r>
            <w:r w:rsidRPr="00B12340">
              <w:rPr>
                <w:szCs w:val="28"/>
              </w:rPr>
              <w:t xml:space="preserve"> - ВП (10 выстрелов, 10 м, стоя)</w:t>
            </w:r>
          </w:p>
        </w:tc>
      </w:tr>
    </w:tbl>
    <w:p w:rsidR="00185143" w:rsidRDefault="00185143" w:rsidP="00B12340">
      <w:pPr>
        <w:keepNext/>
        <w:keepLines/>
        <w:suppressAutoHyphens/>
        <w:autoSpaceDE w:val="0"/>
        <w:autoSpaceDN w:val="0"/>
        <w:adjustRightInd w:val="0"/>
        <w:jc w:val="both"/>
        <w:rPr>
          <w:rFonts w:eastAsia="MS Mincho"/>
          <w:spacing w:val="-10"/>
          <w:sz w:val="28"/>
          <w:szCs w:val="28"/>
          <w:lang w:eastAsia="ar-SA"/>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6A291F">
        <w:rPr>
          <w:rFonts w:eastAsia="MS Mincho"/>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D5798D" w:rsidRDefault="00D5798D" w:rsidP="00D5798D">
      <w:pPr>
        <w:widowControl w:val="0"/>
        <w:autoSpaceDE w:val="0"/>
        <w:autoSpaceDN w:val="0"/>
        <w:adjustRightInd w:val="0"/>
        <w:spacing w:line="276" w:lineRule="auto"/>
        <w:ind w:firstLine="720"/>
        <w:jc w:val="both"/>
        <w:rPr>
          <w:rFonts w:eastAsia="MS Mincho"/>
        </w:rPr>
      </w:pPr>
      <w:r w:rsidRPr="00D5798D">
        <w:rPr>
          <w:rFonts w:eastAsia="MS Mincho"/>
        </w:rPr>
        <w:t xml:space="preserve">Все спортсмены должны иметь необходимую </w:t>
      </w:r>
      <w:r w:rsidRPr="00D5798D">
        <w:rPr>
          <w:rFonts w:eastAsia="MS Mincho"/>
          <w:b/>
        </w:rPr>
        <w:t xml:space="preserve">техническую подготовленность (см. приложение 1). </w:t>
      </w:r>
      <w:r w:rsidRPr="00D5798D">
        <w:rPr>
          <w:rFonts w:eastAsia="MS Mincho"/>
        </w:rPr>
        <w:t>В случае невыполнения спортсменом указанных требований в графе очков по упражнению ставится 0 очков.</w:t>
      </w:r>
    </w:p>
    <w:p w:rsidR="00185143" w:rsidRPr="00593376" w:rsidRDefault="00185143" w:rsidP="00D5798D">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D5798D">
        <w:rPr>
          <w:lang w:eastAsia="ar-SA"/>
        </w:rPr>
        <w:t xml:space="preserve">полиатлону (троеборье с </w:t>
      </w:r>
      <w:r w:rsidR="0077295C">
        <w:rPr>
          <w:lang w:eastAsia="ar-SA"/>
        </w:rPr>
        <w:t>лыжной гонкой</w:t>
      </w:r>
      <w:r w:rsidR="00D5798D">
        <w:rPr>
          <w:lang w:eastAsia="ar-SA"/>
        </w:rPr>
        <w:t xml:space="preserve">) </w:t>
      </w:r>
      <w:r w:rsidRPr="00185143">
        <w:rPr>
          <w:lang w:eastAsia="ar-SA"/>
        </w:rPr>
        <w:t>в программе ХХX</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10" w:history="1">
        <w:r w:rsidRPr="00185143">
          <w:rPr>
            <w:color w:val="0000FF"/>
            <w:u w:val="single"/>
            <w:lang w:eastAsia="ar-SA"/>
          </w:rPr>
          <w:t>http://mrsss.nagradion.ru/</w:t>
        </w:r>
        <w:bookmarkEnd w:id="2"/>
      </w:hyperlink>
      <w:r w:rsidRPr="00185143">
        <w:rPr>
          <w:lang w:eastAsia="ar-SA"/>
        </w:rPr>
        <w:t xml:space="preserve">. В данной заявке должны быть заполнены ВСЕ графы заявочного листа, т.е. указаны данные каждого </w:t>
      </w:r>
      <w:r w:rsidRPr="00B12340">
        <w:rPr>
          <w:lang w:eastAsia="ar-SA"/>
        </w:rPr>
        <w:t>спортсмена, прикреплены фотографии игроков, логотипы, занесена информация о тренерском составе</w:t>
      </w:r>
      <w:r w:rsidR="00D5798D" w:rsidRPr="00B12340">
        <w:rPr>
          <w:lang w:eastAsia="ar-SA"/>
        </w:rPr>
        <w:t xml:space="preserve">. </w:t>
      </w:r>
      <w:r w:rsidRPr="00B12340">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sidR="00D5798D">
        <w:rPr>
          <w:rStyle w:val="a4"/>
          <w:b w:val="0"/>
          <w:bdr w:val="none" w:sz="0" w:space="0" w:color="auto" w:frame="1"/>
        </w:rPr>
        <w:t xml:space="preserve">полиатлону (троеборье с </w:t>
      </w:r>
      <w:r w:rsidR="0077295C">
        <w:rPr>
          <w:rStyle w:val="a4"/>
          <w:b w:val="0"/>
          <w:bdr w:val="none" w:sz="0" w:space="0" w:color="auto" w:frame="1"/>
        </w:rPr>
        <w:t>лыжной гонкой</w:t>
      </w:r>
      <w:r w:rsidR="00D5798D">
        <w:rPr>
          <w:rStyle w:val="a4"/>
          <w:b w:val="0"/>
          <w:bdr w:val="none" w:sz="0" w:space="0" w:color="auto" w:frame="1"/>
        </w:rPr>
        <w:t xml:space="preserve">) </w:t>
      </w:r>
      <w:r w:rsidRPr="00185143">
        <w:rPr>
          <w:rStyle w:val="a4"/>
          <w:b w:val="0"/>
          <w:bdr w:val="none" w:sz="0" w:space="0" w:color="auto" w:frame="1"/>
        </w:rPr>
        <w:t>не допускаются, 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lastRenderedPageBreak/>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B62C57"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B62C57">
        <w:rPr>
          <w:lang w:eastAsia="ar-SA"/>
        </w:rPr>
        <w:t xml:space="preserve"> от несчастных случаев</w:t>
      </w:r>
    </w:p>
    <w:p w:rsidR="00B62C57" w:rsidRPr="00580CA9" w:rsidRDefault="00B62C57" w:rsidP="00C67A3A">
      <w:pPr>
        <w:numPr>
          <w:ilvl w:val="0"/>
          <w:numId w:val="1"/>
        </w:numPr>
        <w:suppressAutoHyphens/>
        <w:spacing w:line="276" w:lineRule="auto"/>
        <w:jc w:val="both"/>
        <w:rPr>
          <w:rFonts w:eastAsia="MS Mincho"/>
          <w:i/>
          <w:iCs/>
          <w:lang w:eastAsia="ar-SA"/>
        </w:rPr>
      </w:pPr>
      <w:r>
        <w:t>УИН (универсальный личный код), полученный после регистрации с с</w:t>
      </w:r>
      <w:r w:rsidR="00C67A3A">
        <w:t>айта ВФСК ГТО (</w:t>
      </w:r>
      <w:hyperlink r:id="rId11" w:history="1">
        <w:r w:rsidR="00C67A3A" w:rsidRPr="00C67A3A">
          <w:rPr>
            <w:rStyle w:val="a3"/>
            <w:color w:val="auto"/>
            <w:u w:val="none"/>
          </w:rPr>
          <w:t>https://gto.ru/</w:t>
        </w:r>
      </w:hyperlink>
      <w:r w:rsidR="00C67A3A" w:rsidRPr="00C67A3A">
        <w:t>), для учёта результата спортсмена в базе ВФСК ГТО.</w:t>
      </w:r>
    </w:p>
    <w:p w:rsidR="00580CA9" w:rsidRDefault="00580CA9" w:rsidP="00580CA9">
      <w:pPr>
        <w:widowControl w:val="0"/>
        <w:autoSpaceDE w:val="0"/>
        <w:autoSpaceDN w:val="0"/>
        <w:adjustRightInd w:val="0"/>
        <w:ind w:firstLine="708"/>
        <w:jc w:val="both"/>
        <w:rPr>
          <w:rFonts w:eastAsia="MS Mincho"/>
        </w:rPr>
      </w:pPr>
      <w:r w:rsidRPr="00580CA9">
        <w:rPr>
          <w:rFonts w:eastAsia="MS Mincho"/>
        </w:rPr>
        <w:t xml:space="preserve">Все спортсмены должны иметь необходимую </w:t>
      </w:r>
      <w:r w:rsidRPr="00580CA9">
        <w:rPr>
          <w:rFonts w:eastAsia="MS Mincho"/>
          <w:b/>
        </w:rPr>
        <w:t xml:space="preserve">техническую подготовленность (см. приложение 1). </w:t>
      </w:r>
      <w:r w:rsidRPr="00580CA9">
        <w:rPr>
          <w:rFonts w:eastAsia="MS Mincho"/>
        </w:rPr>
        <w:t>В случае невыполнения спортсменом указанных требований в графе очков по упражнению ставится 0 очков.</w:t>
      </w:r>
    </w:p>
    <w:p w:rsidR="00580CA9" w:rsidRDefault="00580CA9" w:rsidP="00580CA9">
      <w:pPr>
        <w:widowControl w:val="0"/>
        <w:autoSpaceDE w:val="0"/>
        <w:autoSpaceDN w:val="0"/>
        <w:adjustRightInd w:val="0"/>
        <w:ind w:firstLine="708"/>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580CA9" w:rsidRPr="00580CA9" w:rsidRDefault="00580CA9" w:rsidP="00580CA9">
      <w:pPr>
        <w:pStyle w:val="ae"/>
        <w:widowControl w:val="0"/>
        <w:autoSpaceDE w:val="0"/>
        <w:autoSpaceDN w:val="0"/>
        <w:adjustRightInd w:val="0"/>
        <w:spacing w:after="0"/>
        <w:ind w:left="1069"/>
        <w:rPr>
          <w:rFonts w:ascii="Times New Roman" w:eastAsia="MS Mincho" w:hAnsi="Times New Roman"/>
          <w:b/>
          <w:sz w:val="28"/>
          <w:szCs w:val="28"/>
        </w:rPr>
      </w:pPr>
    </w:p>
    <w:p w:rsidR="00B12340" w:rsidRPr="00B12340" w:rsidRDefault="00B12340" w:rsidP="00B12340">
      <w:pPr>
        <w:spacing w:line="252" w:lineRule="auto"/>
        <w:rPr>
          <w:b/>
          <w:szCs w:val="28"/>
          <w:u w:val="single"/>
        </w:rPr>
      </w:pPr>
      <w:r w:rsidRPr="00B12340">
        <w:rPr>
          <w:b/>
          <w:szCs w:val="28"/>
          <w:u w:val="single"/>
        </w:rPr>
        <w:t>17 мая 2018 г. (пятница)</w:t>
      </w:r>
    </w:p>
    <w:p w:rsidR="00B12340" w:rsidRPr="00B12340" w:rsidRDefault="00B12340" w:rsidP="00B12340">
      <w:pPr>
        <w:spacing w:line="252" w:lineRule="auto"/>
        <w:rPr>
          <w:szCs w:val="28"/>
        </w:rPr>
      </w:pPr>
      <w:r w:rsidRPr="00B12340">
        <w:rPr>
          <w:b/>
          <w:i/>
          <w:szCs w:val="28"/>
        </w:rPr>
        <w:t>Плавание 100 м</w:t>
      </w:r>
      <w:r w:rsidRPr="00B12340">
        <w:rPr>
          <w:szCs w:val="28"/>
        </w:rPr>
        <w:t xml:space="preserve"> (стиль – вольный)</w:t>
      </w:r>
    </w:p>
    <w:p w:rsidR="00B12340" w:rsidRPr="00B12340" w:rsidRDefault="00B12340" w:rsidP="00B12340">
      <w:pPr>
        <w:pStyle w:val="ae"/>
        <w:numPr>
          <w:ilvl w:val="0"/>
          <w:numId w:val="34"/>
        </w:numPr>
        <w:spacing w:line="252" w:lineRule="auto"/>
        <w:rPr>
          <w:rFonts w:ascii="Times New Roman" w:hAnsi="Times New Roman"/>
          <w:sz w:val="24"/>
          <w:szCs w:val="28"/>
        </w:rPr>
      </w:pPr>
      <w:r w:rsidRPr="00B12340">
        <w:rPr>
          <w:rFonts w:ascii="Times New Roman" w:hAnsi="Times New Roman"/>
          <w:sz w:val="24"/>
          <w:szCs w:val="28"/>
        </w:rPr>
        <w:t>9.00 – 9.30: регистрация команд, участников соревнований;</w:t>
      </w:r>
    </w:p>
    <w:p w:rsidR="00B12340" w:rsidRPr="00B12340" w:rsidRDefault="00B12340" w:rsidP="00B12340">
      <w:pPr>
        <w:pStyle w:val="ae"/>
        <w:numPr>
          <w:ilvl w:val="0"/>
          <w:numId w:val="34"/>
        </w:numPr>
        <w:spacing w:line="252" w:lineRule="auto"/>
        <w:rPr>
          <w:rFonts w:ascii="Times New Roman" w:hAnsi="Times New Roman"/>
          <w:sz w:val="24"/>
          <w:szCs w:val="28"/>
        </w:rPr>
      </w:pPr>
      <w:r w:rsidRPr="00B12340">
        <w:rPr>
          <w:rFonts w:ascii="Times New Roman" w:hAnsi="Times New Roman"/>
          <w:sz w:val="24"/>
          <w:szCs w:val="28"/>
        </w:rPr>
        <w:t>9.45 – 10.00: проход в бассейн;</w:t>
      </w:r>
    </w:p>
    <w:p w:rsidR="00B12340" w:rsidRPr="00B12340" w:rsidRDefault="00B12340" w:rsidP="00B12340">
      <w:pPr>
        <w:pStyle w:val="ae"/>
        <w:numPr>
          <w:ilvl w:val="0"/>
          <w:numId w:val="34"/>
        </w:numPr>
        <w:spacing w:line="252" w:lineRule="auto"/>
        <w:rPr>
          <w:rFonts w:ascii="Times New Roman" w:hAnsi="Times New Roman"/>
          <w:sz w:val="24"/>
          <w:szCs w:val="28"/>
        </w:rPr>
      </w:pPr>
      <w:r w:rsidRPr="00B12340">
        <w:rPr>
          <w:rFonts w:ascii="Times New Roman" w:hAnsi="Times New Roman"/>
          <w:sz w:val="24"/>
          <w:szCs w:val="28"/>
        </w:rPr>
        <w:t>10.00 – 10.20: разминка;</w:t>
      </w:r>
    </w:p>
    <w:p w:rsidR="00B12340" w:rsidRPr="00B12340" w:rsidRDefault="00B12340" w:rsidP="00B12340">
      <w:pPr>
        <w:pStyle w:val="ae"/>
        <w:numPr>
          <w:ilvl w:val="0"/>
          <w:numId w:val="34"/>
        </w:numPr>
        <w:spacing w:line="252" w:lineRule="auto"/>
        <w:rPr>
          <w:rFonts w:ascii="Times New Roman" w:hAnsi="Times New Roman"/>
          <w:sz w:val="24"/>
          <w:szCs w:val="28"/>
        </w:rPr>
      </w:pPr>
      <w:r w:rsidRPr="00B12340">
        <w:rPr>
          <w:rFonts w:ascii="Times New Roman" w:hAnsi="Times New Roman"/>
          <w:sz w:val="24"/>
          <w:szCs w:val="28"/>
        </w:rPr>
        <w:t>10.30 – 10:50: заплывы на 100 м, женщины;</w:t>
      </w:r>
    </w:p>
    <w:p w:rsidR="00B12340" w:rsidRPr="00B12340" w:rsidRDefault="00B12340" w:rsidP="00B12340">
      <w:pPr>
        <w:pStyle w:val="ae"/>
        <w:numPr>
          <w:ilvl w:val="0"/>
          <w:numId w:val="34"/>
        </w:numPr>
        <w:spacing w:line="252" w:lineRule="auto"/>
        <w:rPr>
          <w:rFonts w:ascii="Times New Roman" w:hAnsi="Times New Roman"/>
          <w:sz w:val="24"/>
          <w:szCs w:val="28"/>
        </w:rPr>
      </w:pPr>
      <w:r w:rsidRPr="00B12340">
        <w:rPr>
          <w:rFonts w:ascii="Times New Roman" w:hAnsi="Times New Roman"/>
          <w:sz w:val="24"/>
          <w:szCs w:val="28"/>
        </w:rPr>
        <w:t>11:00 – 12:00: заплывы на 100 м, мужчины.</w:t>
      </w:r>
    </w:p>
    <w:p w:rsidR="00B12340" w:rsidRPr="00B12340" w:rsidRDefault="00B12340" w:rsidP="00B12340">
      <w:pPr>
        <w:spacing w:line="252" w:lineRule="auto"/>
        <w:rPr>
          <w:b/>
          <w:szCs w:val="28"/>
          <w:u w:val="single"/>
        </w:rPr>
      </w:pPr>
      <w:r w:rsidRPr="00B12340">
        <w:rPr>
          <w:b/>
          <w:szCs w:val="28"/>
          <w:u w:val="single"/>
        </w:rPr>
        <w:t>18 мая 2018 г. (суббота)</w:t>
      </w:r>
    </w:p>
    <w:p w:rsidR="00B12340" w:rsidRPr="00B12340" w:rsidRDefault="00B12340" w:rsidP="00B12340">
      <w:pPr>
        <w:spacing w:line="252" w:lineRule="auto"/>
        <w:rPr>
          <w:szCs w:val="28"/>
        </w:rPr>
      </w:pPr>
      <w:r w:rsidRPr="00B12340">
        <w:rPr>
          <w:b/>
          <w:i/>
          <w:szCs w:val="28"/>
        </w:rPr>
        <w:t>Стрельба из пневматической винтовки</w:t>
      </w:r>
    </w:p>
    <w:p w:rsidR="00B12340" w:rsidRPr="00B12340" w:rsidRDefault="00B12340" w:rsidP="00B12340">
      <w:pPr>
        <w:pStyle w:val="ae"/>
        <w:numPr>
          <w:ilvl w:val="0"/>
          <w:numId w:val="32"/>
        </w:numPr>
        <w:spacing w:line="252" w:lineRule="auto"/>
        <w:rPr>
          <w:rFonts w:ascii="Times New Roman" w:hAnsi="Times New Roman"/>
          <w:sz w:val="24"/>
          <w:szCs w:val="28"/>
        </w:rPr>
      </w:pPr>
      <w:r w:rsidRPr="00B12340">
        <w:rPr>
          <w:rFonts w:ascii="Times New Roman" w:hAnsi="Times New Roman"/>
          <w:sz w:val="24"/>
          <w:szCs w:val="28"/>
        </w:rPr>
        <w:t>9:00 - старт 1 смены</w:t>
      </w:r>
    </w:p>
    <w:p w:rsidR="00B12340" w:rsidRPr="00B12340" w:rsidRDefault="00B12340" w:rsidP="00B12340">
      <w:pPr>
        <w:pStyle w:val="ae"/>
        <w:spacing w:line="252" w:lineRule="auto"/>
        <w:rPr>
          <w:rFonts w:ascii="Times New Roman" w:hAnsi="Times New Roman"/>
          <w:sz w:val="24"/>
          <w:szCs w:val="28"/>
        </w:rPr>
      </w:pPr>
      <w:r w:rsidRPr="00B12340">
        <w:rPr>
          <w:rFonts w:ascii="Times New Roman" w:hAnsi="Times New Roman"/>
          <w:sz w:val="24"/>
          <w:szCs w:val="28"/>
        </w:rPr>
        <w:t xml:space="preserve">Упражнение </w:t>
      </w:r>
      <w:r w:rsidRPr="00B12340">
        <w:rPr>
          <w:rFonts w:ascii="Times New Roman" w:hAnsi="Times New Roman"/>
          <w:sz w:val="24"/>
          <w:szCs w:val="28"/>
          <w:lang w:val="en-US"/>
        </w:rPr>
        <w:t>III</w:t>
      </w:r>
      <w:r w:rsidRPr="00B12340">
        <w:rPr>
          <w:rFonts w:ascii="Times New Roman" w:hAnsi="Times New Roman"/>
          <w:sz w:val="24"/>
          <w:szCs w:val="28"/>
        </w:rPr>
        <w:t xml:space="preserve"> - ВП (10 выстрелов, 20 минут выполнение упражнения, 5 минут на подготовку, 5 минут пересмена)</w:t>
      </w:r>
    </w:p>
    <w:p w:rsidR="00B12340" w:rsidRPr="00B12340" w:rsidRDefault="00B12340" w:rsidP="00B12340">
      <w:pPr>
        <w:spacing w:line="252" w:lineRule="auto"/>
        <w:rPr>
          <w:b/>
          <w:szCs w:val="28"/>
          <w:u w:val="single"/>
        </w:rPr>
      </w:pPr>
      <w:r w:rsidRPr="00B12340">
        <w:rPr>
          <w:b/>
          <w:szCs w:val="28"/>
          <w:u w:val="single"/>
        </w:rPr>
        <w:t>19 мая 2018 г. (воскресенье)</w:t>
      </w:r>
    </w:p>
    <w:p w:rsidR="00B12340" w:rsidRPr="00B12340" w:rsidRDefault="00B12340" w:rsidP="00B12340">
      <w:pPr>
        <w:spacing w:line="252" w:lineRule="auto"/>
        <w:rPr>
          <w:szCs w:val="28"/>
        </w:rPr>
      </w:pPr>
      <w:r w:rsidRPr="00B12340">
        <w:rPr>
          <w:b/>
          <w:i/>
          <w:szCs w:val="28"/>
        </w:rPr>
        <w:t>Спринт, метание гранаты, бег на выносливость</w:t>
      </w:r>
    </w:p>
    <w:p w:rsidR="00B12340" w:rsidRPr="00B12340" w:rsidRDefault="00B12340" w:rsidP="00B12340">
      <w:pPr>
        <w:pStyle w:val="ae"/>
        <w:numPr>
          <w:ilvl w:val="0"/>
          <w:numId w:val="31"/>
        </w:numPr>
        <w:spacing w:line="252" w:lineRule="auto"/>
        <w:rPr>
          <w:rFonts w:ascii="Times New Roman" w:hAnsi="Times New Roman"/>
          <w:sz w:val="24"/>
          <w:szCs w:val="28"/>
        </w:rPr>
      </w:pPr>
      <w:r w:rsidRPr="00B12340">
        <w:rPr>
          <w:rFonts w:ascii="Times New Roman" w:hAnsi="Times New Roman"/>
          <w:sz w:val="24"/>
          <w:szCs w:val="28"/>
        </w:rPr>
        <w:t>9:00 – 10:00: разминка;</w:t>
      </w:r>
    </w:p>
    <w:p w:rsidR="00B12340" w:rsidRPr="00B12340" w:rsidRDefault="00B12340" w:rsidP="00B12340">
      <w:pPr>
        <w:pStyle w:val="ae"/>
        <w:numPr>
          <w:ilvl w:val="0"/>
          <w:numId w:val="31"/>
        </w:numPr>
        <w:spacing w:line="252" w:lineRule="auto"/>
        <w:rPr>
          <w:rFonts w:ascii="Times New Roman" w:hAnsi="Times New Roman"/>
          <w:sz w:val="24"/>
          <w:szCs w:val="28"/>
        </w:rPr>
      </w:pPr>
      <w:r w:rsidRPr="00B12340">
        <w:rPr>
          <w:rFonts w:ascii="Times New Roman" w:hAnsi="Times New Roman"/>
          <w:sz w:val="24"/>
          <w:szCs w:val="28"/>
        </w:rPr>
        <w:t>10:00 – 10:20: бег 100 м, женщины;</w:t>
      </w:r>
    </w:p>
    <w:p w:rsidR="00B12340" w:rsidRPr="00B12340" w:rsidRDefault="00B12340" w:rsidP="00B12340">
      <w:pPr>
        <w:pStyle w:val="ae"/>
        <w:numPr>
          <w:ilvl w:val="0"/>
          <w:numId w:val="31"/>
        </w:numPr>
        <w:spacing w:line="252" w:lineRule="auto"/>
        <w:rPr>
          <w:rFonts w:ascii="Times New Roman" w:hAnsi="Times New Roman"/>
          <w:sz w:val="24"/>
          <w:szCs w:val="28"/>
        </w:rPr>
      </w:pPr>
      <w:r w:rsidRPr="00B12340">
        <w:rPr>
          <w:rFonts w:ascii="Times New Roman" w:hAnsi="Times New Roman"/>
          <w:sz w:val="24"/>
          <w:szCs w:val="28"/>
        </w:rPr>
        <w:t>10:20 – 11:00: бег 100 м, мужчины;</w:t>
      </w:r>
    </w:p>
    <w:p w:rsidR="00B12340" w:rsidRPr="00B12340" w:rsidRDefault="00B12340" w:rsidP="00B12340">
      <w:pPr>
        <w:pStyle w:val="ae"/>
        <w:numPr>
          <w:ilvl w:val="0"/>
          <w:numId w:val="31"/>
        </w:numPr>
        <w:spacing w:line="252" w:lineRule="auto"/>
        <w:rPr>
          <w:rFonts w:ascii="Times New Roman" w:hAnsi="Times New Roman"/>
          <w:sz w:val="24"/>
          <w:szCs w:val="28"/>
        </w:rPr>
      </w:pPr>
      <w:r w:rsidRPr="00B12340">
        <w:rPr>
          <w:rFonts w:ascii="Times New Roman" w:hAnsi="Times New Roman"/>
          <w:sz w:val="24"/>
          <w:szCs w:val="28"/>
        </w:rPr>
        <w:t>11:00 – 11:40: метание гранаты, женщины;</w:t>
      </w:r>
    </w:p>
    <w:p w:rsidR="00B12340" w:rsidRPr="00B12340" w:rsidRDefault="00B12340" w:rsidP="00B12340">
      <w:pPr>
        <w:pStyle w:val="ae"/>
        <w:numPr>
          <w:ilvl w:val="0"/>
          <w:numId w:val="31"/>
        </w:numPr>
        <w:spacing w:line="252" w:lineRule="auto"/>
        <w:rPr>
          <w:rFonts w:ascii="Times New Roman" w:hAnsi="Times New Roman"/>
          <w:sz w:val="24"/>
          <w:szCs w:val="28"/>
        </w:rPr>
      </w:pPr>
      <w:r w:rsidRPr="00B12340">
        <w:rPr>
          <w:rFonts w:ascii="Times New Roman" w:hAnsi="Times New Roman"/>
          <w:sz w:val="24"/>
          <w:szCs w:val="28"/>
        </w:rPr>
        <w:t>11:40 – 13:00: метание гранаты, мужчины;</w:t>
      </w:r>
    </w:p>
    <w:p w:rsidR="00B12340" w:rsidRPr="00B12340" w:rsidRDefault="00B12340" w:rsidP="00B12340">
      <w:pPr>
        <w:pStyle w:val="ae"/>
        <w:numPr>
          <w:ilvl w:val="0"/>
          <w:numId w:val="31"/>
        </w:numPr>
        <w:spacing w:line="252" w:lineRule="auto"/>
        <w:rPr>
          <w:rFonts w:ascii="Times New Roman" w:hAnsi="Times New Roman"/>
          <w:sz w:val="24"/>
          <w:szCs w:val="28"/>
        </w:rPr>
      </w:pPr>
      <w:r w:rsidRPr="00B12340">
        <w:rPr>
          <w:rFonts w:ascii="Times New Roman" w:hAnsi="Times New Roman"/>
          <w:sz w:val="24"/>
          <w:szCs w:val="28"/>
        </w:rPr>
        <w:t>13:00 – 13:40: бег 2000 м, женщины;</w:t>
      </w:r>
    </w:p>
    <w:p w:rsidR="00B12340" w:rsidRPr="00B12340" w:rsidRDefault="00B12340" w:rsidP="00B12340">
      <w:pPr>
        <w:pStyle w:val="ae"/>
        <w:numPr>
          <w:ilvl w:val="0"/>
          <w:numId w:val="31"/>
        </w:numPr>
        <w:spacing w:line="252" w:lineRule="auto"/>
        <w:rPr>
          <w:rFonts w:ascii="Times New Roman" w:hAnsi="Times New Roman"/>
          <w:sz w:val="24"/>
          <w:szCs w:val="28"/>
        </w:rPr>
      </w:pPr>
      <w:r w:rsidRPr="00B12340">
        <w:rPr>
          <w:rFonts w:ascii="Times New Roman" w:hAnsi="Times New Roman"/>
          <w:sz w:val="24"/>
          <w:szCs w:val="28"/>
        </w:rPr>
        <w:t>13:40 – 15:00: бег 3000 м, мужчины</w:t>
      </w:r>
    </w:p>
    <w:p w:rsidR="00580CA9" w:rsidRPr="00B12340" w:rsidRDefault="00580CA9" w:rsidP="00B12340">
      <w:pPr>
        <w:pStyle w:val="ae"/>
        <w:numPr>
          <w:ilvl w:val="0"/>
          <w:numId w:val="31"/>
        </w:numPr>
        <w:spacing w:line="252" w:lineRule="auto"/>
        <w:rPr>
          <w:rFonts w:ascii="Times New Roman" w:hAnsi="Times New Roman"/>
          <w:sz w:val="24"/>
          <w:szCs w:val="28"/>
        </w:rPr>
      </w:pPr>
      <w:r w:rsidRPr="00B12340">
        <w:rPr>
          <w:rFonts w:ascii="Times New Roman" w:hAnsi="Times New Roman"/>
          <w:sz w:val="24"/>
          <w:szCs w:val="28"/>
        </w:rPr>
        <w:t>16:00 – награждение.</w:t>
      </w:r>
    </w:p>
    <w:p w:rsidR="00580CA9" w:rsidRPr="00580CA9" w:rsidRDefault="00580CA9" w:rsidP="00580CA9">
      <w:pPr>
        <w:spacing w:line="252" w:lineRule="auto"/>
        <w:ind w:left="720"/>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580CA9" w:rsidRPr="00580CA9" w:rsidRDefault="00580CA9" w:rsidP="00580CA9">
      <w:pPr>
        <w:ind w:firstLine="708"/>
        <w:jc w:val="both"/>
      </w:pPr>
      <w:r w:rsidRPr="00580CA9">
        <w:t>Результаты в многоборье оцениваются в очках по таблицам,</w:t>
      </w:r>
      <w:r w:rsidRPr="00580CA9">
        <w:rPr>
          <w:color w:val="FF00FF"/>
        </w:rPr>
        <w:t xml:space="preserve"> </w:t>
      </w:r>
      <w:r w:rsidRPr="00580CA9">
        <w:t xml:space="preserve">включённым в </w:t>
      </w:r>
      <w:r w:rsidRPr="00580CA9">
        <w:rPr>
          <w:b/>
        </w:rPr>
        <w:t xml:space="preserve">соответствующий раздел ЕВСК на 2018-2021 гг. по полиатлону. Участники (мужчины и женщины), набравшие наибольшую сумму очков (I — III места), становятся победителями и призёрами Соревнований </w:t>
      </w:r>
      <w:r w:rsidRPr="00580CA9">
        <w:rPr>
          <w:b/>
          <w:i/>
          <w:iCs/>
        </w:rPr>
        <w:t xml:space="preserve">по полиатлону в спортивной дисциплине </w:t>
      </w:r>
      <w:r w:rsidR="00DA0DB0">
        <w:rPr>
          <w:b/>
          <w:i/>
          <w:iCs/>
        </w:rPr>
        <w:t>5</w:t>
      </w:r>
      <w:r w:rsidRPr="00580CA9">
        <w:rPr>
          <w:b/>
          <w:i/>
          <w:iCs/>
        </w:rPr>
        <w:t xml:space="preserve">-борье с </w:t>
      </w:r>
      <w:r w:rsidR="00DA0DB0">
        <w:rPr>
          <w:b/>
          <w:i/>
          <w:iCs/>
        </w:rPr>
        <w:t>бегом</w:t>
      </w:r>
      <w:r w:rsidRPr="00580CA9">
        <w:rPr>
          <w:b/>
          <w:i/>
          <w:iCs/>
        </w:rPr>
        <w:t xml:space="preserve"> </w:t>
      </w:r>
      <w:r w:rsidRPr="00580CA9">
        <w:rPr>
          <w:b/>
          <w:iCs/>
        </w:rPr>
        <w:t>в рамках XXX</w:t>
      </w:r>
      <w:r w:rsidRPr="00580CA9">
        <w:rPr>
          <w:b/>
          <w:iCs/>
          <w:lang w:val="en-US"/>
        </w:rPr>
        <w:t>I</w:t>
      </w:r>
      <w:r w:rsidRPr="00580CA9">
        <w:rPr>
          <w:b/>
          <w:iCs/>
        </w:rPr>
        <w:t xml:space="preserve"> Московских Студенческих Спортивных Игр</w:t>
      </w:r>
      <w:r w:rsidRPr="00580CA9">
        <w:t>.</w:t>
      </w:r>
    </w:p>
    <w:p w:rsidR="00580CA9" w:rsidRPr="00580CA9" w:rsidRDefault="00580CA9" w:rsidP="00580CA9">
      <w:pPr>
        <w:spacing w:line="276" w:lineRule="auto"/>
        <w:ind w:firstLine="720"/>
        <w:jc w:val="both"/>
      </w:pPr>
      <w:r w:rsidRPr="00580CA9">
        <w:t xml:space="preserve">При равенстве очков у двух и более спортсменов преимущество получает участник, выигравший наибольшее количество упражнений, а при равенстве этого показателя, показавший лучший по времени результат в </w:t>
      </w:r>
      <w:r w:rsidR="00DA0DB0">
        <w:t>беге на длинную дистанцию</w:t>
      </w:r>
      <w:r w:rsidRPr="00580CA9">
        <w:t>.</w:t>
      </w:r>
    </w:p>
    <w:p w:rsidR="00580CA9" w:rsidRPr="00580CA9" w:rsidRDefault="00580CA9" w:rsidP="00580CA9">
      <w:pPr>
        <w:spacing w:line="276" w:lineRule="auto"/>
        <w:ind w:firstLine="720"/>
        <w:jc w:val="both"/>
      </w:pPr>
      <w:r w:rsidRPr="00580CA9">
        <w:t>Командное первенство определяется для команд вузов по сумме очков 5 спортсменов независимо от пола и возраста.</w:t>
      </w:r>
    </w:p>
    <w:p w:rsidR="00580CA9" w:rsidRDefault="00580CA9" w:rsidP="00580CA9">
      <w:pPr>
        <w:spacing w:line="276" w:lineRule="auto"/>
        <w:ind w:firstLine="720"/>
        <w:jc w:val="both"/>
      </w:pPr>
      <w:r w:rsidRPr="00580CA9">
        <w:t xml:space="preserve">При равенстве очков у двух или более команд, преимущество отдается команде, имеющей наибольшее число 1 (2, 3) личных мест, а при равенстве этого показателя – по командному результату (в очках) в виде программы </w:t>
      </w:r>
      <w:r w:rsidR="002113C3">
        <w:t>–</w:t>
      </w:r>
      <w:r w:rsidRPr="00580CA9">
        <w:t xml:space="preserve"> </w:t>
      </w:r>
      <w:r w:rsidR="00C43D96">
        <w:t>бег на длинную дистанцию</w:t>
      </w:r>
      <w:r w:rsidRPr="00580CA9">
        <w:t>.</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2"/>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490127" w:rsidRDefault="00580CA9" w:rsidP="00490127">
      <w:pPr>
        <w:tabs>
          <w:tab w:val="left" w:pos="0"/>
        </w:tabs>
        <w:spacing w:line="276" w:lineRule="auto"/>
        <w:jc w:val="right"/>
      </w:pPr>
      <w:r w:rsidRPr="00580CA9">
        <w:lastRenderedPageBreak/>
        <w:t>ПРИЛОЖЕНИЕ № 1</w:t>
      </w:r>
    </w:p>
    <w:p w:rsidR="00580CA9" w:rsidRPr="00C43D96" w:rsidRDefault="00580CA9" w:rsidP="00580CA9">
      <w:pPr>
        <w:spacing w:after="200" w:line="276" w:lineRule="auto"/>
        <w:jc w:val="center"/>
        <w:rPr>
          <w:sz w:val="28"/>
        </w:rPr>
      </w:pPr>
      <w:r w:rsidRPr="00C43D96">
        <w:rPr>
          <w:b/>
          <w:bCs/>
          <w:sz w:val="28"/>
        </w:rPr>
        <w:t>Технические требования по готовности к виду</w:t>
      </w:r>
    </w:p>
    <w:p w:rsidR="00580CA9" w:rsidRPr="00580CA9" w:rsidRDefault="00580CA9" w:rsidP="00580CA9">
      <w:pPr>
        <w:spacing w:after="200" w:line="276" w:lineRule="auto"/>
        <w:jc w:val="both"/>
      </w:pPr>
      <w:r w:rsidRPr="00580CA9">
        <w:rPr>
          <w:i/>
          <w:iCs/>
        </w:rPr>
        <w:t xml:space="preserve">При невыполнении перечисленных ниже технических требований спортсменом он дисквалифицируется с данного вида и получает за него 0 очков. </w:t>
      </w:r>
    </w:p>
    <w:p w:rsidR="00C43D96" w:rsidRPr="004E0F5E" w:rsidRDefault="00C43D96" w:rsidP="00C43D96">
      <w:pPr>
        <w:spacing w:after="120"/>
        <w:jc w:val="center"/>
        <w:rPr>
          <w:sz w:val="28"/>
          <w:szCs w:val="28"/>
        </w:rPr>
      </w:pPr>
      <w:r w:rsidRPr="004E0F5E">
        <w:rPr>
          <w:b/>
          <w:bCs/>
          <w:sz w:val="28"/>
          <w:szCs w:val="28"/>
        </w:rPr>
        <w:t>Плавание</w:t>
      </w:r>
    </w:p>
    <w:p w:rsidR="00C43D96" w:rsidRPr="0083653D" w:rsidRDefault="00C43D96" w:rsidP="00C43D96">
      <w:pPr>
        <w:pStyle w:val="ae"/>
        <w:numPr>
          <w:ilvl w:val="0"/>
          <w:numId w:val="32"/>
        </w:numPr>
        <w:spacing w:line="240" w:lineRule="auto"/>
        <w:rPr>
          <w:rFonts w:ascii="Times New Roman" w:hAnsi="Times New Roman"/>
          <w:sz w:val="28"/>
          <w:szCs w:val="28"/>
        </w:rPr>
      </w:pPr>
      <w:r w:rsidRPr="0083653D">
        <w:rPr>
          <w:rFonts w:ascii="Times New Roman" w:hAnsi="Times New Roman"/>
          <w:sz w:val="28"/>
          <w:szCs w:val="28"/>
        </w:rPr>
        <w:t xml:space="preserve">Старт </w:t>
      </w:r>
      <w:r>
        <w:rPr>
          <w:rFonts w:ascii="Times New Roman" w:hAnsi="Times New Roman"/>
          <w:sz w:val="28"/>
          <w:szCs w:val="28"/>
        </w:rPr>
        <w:t xml:space="preserve">- </w:t>
      </w:r>
      <w:r w:rsidRPr="0083653D">
        <w:rPr>
          <w:rFonts w:ascii="Times New Roman" w:hAnsi="Times New Roman"/>
          <w:sz w:val="28"/>
          <w:szCs w:val="28"/>
        </w:rPr>
        <w:t>прыжком с тумбочки.</w:t>
      </w:r>
    </w:p>
    <w:p w:rsidR="00C43D96" w:rsidRPr="0083653D" w:rsidRDefault="00C43D96" w:rsidP="00C43D96">
      <w:pPr>
        <w:pStyle w:val="ae"/>
        <w:numPr>
          <w:ilvl w:val="0"/>
          <w:numId w:val="32"/>
        </w:numPr>
        <w:spacing w:line="240" w:lineRule="auto"/>
        <w:rPr>
          <w:rFonts w:ascii="Times New Roman" w:hAnsi="Times New Roman"/>
          <w:sz w:val="28"/>
          <w:szCs w:val="28"/>
        </w:rPr>
      </w:pPr>
      <w:r w:rsidRPr="0083653D">
        <w:rPr>
          <w:rFonts w:ascii="Times New Roman" w:hAnsi="Times New Roman"/>
          <w:sz w:val="28"/>
          <w:szCs w:val="28"/>
        </w:rPr>
        <w:t xml:space="preserve">Контрольный результат: женщины – 2:40, мужчины – 2:10. </w:t>
      </w:r>
    </w:p>
    <w:p w:rsidR="00C43D96" w:rsidRPr="009F09F8" w:rsidRDefault="00C43D96" w:rsidP="00C43D96">
      <w:pPr>
        <w:pStyle w:val="ae"/>
        <w:numPr>
          <w:ilvl w:val="0"/>
          <w:numId w:val="32"/>
        </w:numPr>
        <w:spacing w:after="0" w:line="240" w:lineRule="auto"/>
        <w:ind w:left="714" w:hanging="357"/>
        <w:rPr>
          <w:rFonts w:ascii="Times New Roman" w:hAnsi="Times New Roman"/>
          <w:sz w:val="28"/>
          <w:szCs w:val="28"/>
        </w:rPr>
      </w:pPr>
      <w:r w:rsidRPr="0083653D">
        <w:rPr>
          <w:rFonts w:ascii="Times New Roman" w:hAnsi="Times New Roman"/>
          <w:sz w:val="28"/>
          <w:szCs w:val="28"/>
        </w:rPr>
        <w:t xml:space="preserve">Фальстарт: </w:t>
      </w:r>
      <w:r>
        <w:rPr>
          <w:rFonts w:ascii="Times New Roman" w:hAnsi="Times New Roman"/>
          <w:sz w:val="28"/>
          <w:szCs w:val="28"/>
        </w:rPr>
        <w:t>вычет 1 очка из показанного результата</w:t>
      </w:r>
      <w:r w:rsidRPr="0083653D">
        <w:rPr>
          <w:rFonts w:ascii="Times New Roman" w:hAnsi="Times New Roman"/>
          <w:sz w:val="28"/>
          <w:szCs w:val="28"/>
        </w:rPr>
        <w:t xml:space="preserve">. </w:t>
      </w:r>
    </w:p>
    <w:p w:rsidR="00C43D96" w:rsidRPr="004E0F5E" w:rsidRDefault="00C43D96" w:rsidP="00C43D96">
      <w:pPr>
        <w:spacing w:after="120"/>
        <w:jc w:val="center"/>
        <w:rPr>
          <w:sz w:val="28"/>
          <w:szCs w:val="28"/>
        </w:rPr>
      </w:pPr>
      <w:r w:rsidRPr="004E0F5E">
        <w:rPr>
          <w:b/>
          <w:bCs/>
          <w:sz w:val="28"/>
          <w:szCs w:val="28"/>
        </w:rPr>
        <w:t>Спринт</w:t>
      </w:r>
    </w:p>
    <w:p w:rsidR="00C43D96" w:rsidRPr="0083653D" w:rsidRDefault="00C43D96" w:rsidP="00C43D96">
      <w:pPr>
        <w:pStyle w:val="ae"/>
        <w:numPr>
          <w:ilvl w:val="0"/>
          <w:numId w:val="35"/>
        </w:numPr>
        <w:spacing w:line="240" w:lineRule="auto"/>
        <w:rPr>
          <w:rFonts w:ascii="Times New Roman" w:hAnsi="Times New Roman"/>
          <w:sz w:val="28"/>
          <w:szCs w:val="28"/>
        </w:rPr>
      </w:pPr>
      <w:r w:rsidRPr="0083653D">
        <w:rPr>
          <w:rFonts w:ascii="Times New Roman" w:hAnsi="Times New Roman"/>
          <w:sz w:val="28"/>
          <w:szCs w:val="28"/>
        </w:rPr>
        <w:t>Низкий старт со стартовых колодок.</w:t>
      </w:r>
    </w:p>
    <w:p w:rsidR="00C43D96" w:rsidRPr="009F09F8" w:rsidRDefault="00C43D96" w:rsidP="00C43D96">
      <w:pPr>
        <w:pStyle w:val="ae"/>
        <w:numPr>
          <w:ilvl w:val="0"/>
          <w:numId w:val="35"/>
        </w:numPr>
        <w:spacing w:after="0" w:line="240" w:lineRule="auto"/>
        <w:ind w:left="714" w:hanging="357"/>
        <w:rPr>
          <w:rFonts w:ascii="Times New Roman" w:hAnsi="Times New Roman"/>
          <w:sz w:val="28"/>
          <w:szCs w:val="28"/>
        </w:rPr>
      </w:pPr>
      <w:r w:rsidRPr="0083653D">
        <w:rPr>
          <w:rFonts w:ascii="Times New Roman" w:hAnsi="Times New Roman"/>
          <w:sz w:val="28"/>
          <w:szCs w:val="28"/>
        </w:rPr>
        <w:t xml:space="preserve">Фальстарт: дисквалификация со второго для всех. </w:t>
      </w:r>
    </w:p>
    <w:p w:rsidR="00C43D96" w:rsidRPr="004E0F5E" w:rsidRDefault="00C43D96" w:rsidP="00C43D96">
      <w:pPr>
        <w:spacing w:after="120"/>
        <w:jc w:val="center"/>
        <w:rPr>
          <w:sz w:val="28"/>
          <w:szCs w:val="28"/>
        </w:rPr>
      </w:pPr>
      <w:r w:rsidRPr="004E0F5E">
        <w:rPr>
          <w:b/>
          <w:bCs/>
          <w:sz w:val="28"/>
          <w:szCs w:val="28"/>
        </w:rPr>
        <w:t>Бег на выносливость</w:t>
      </w:r>
    </w:p>
    <w:p w:rsidR="00C43D96" w:rsidRPr="009F09F8" w:rsidRDefault="00C43D96" w:rsidP="00C43D96">
      <w:pPr>
        <w:numPr>
          <w:ilvl w:val="0"/>
          <w:numId w:val="33"/>
        </w:numPr>
        <w:ind w:left="714" w:hanging="357"/>
        <w:jc w:val="both"/>
        <w:rPr>
          <w:sz w:val="28"/>
          <w:szCs w:val="28"/>
        </w:rPr>
      </w:pPr>
      <w:r w:rsidRPr="004E0F5E">
        <w:rPr>
          <w:sz w:val="28"/>
          <w:szCs w:val="28"/>
        </w:rPr>
        <w:t>К</w:t>
      </w:r>
      <w:r>
        <w:rPr>
          <w:sz w:val="28"/>
          <w:szCs w:val="28"/>
        </w:rPr>
        <w:t>онтрольный результат: женщины (2</w:t>
      </w:r>
      <w:r w:rsidRPr="004E0F5E">
        <w:rPr>
          <w:sz w:val="28"/>
          <w:szCs w:val="28"/>
        </w:rPr>
        <w:t xml:space="preserve"> </w:t>
      </w:r>
      <w:r>
        <w:rPr>
          <w:sz w:val="28"/>
          <w:szCs w:val="28"/>
        </w:rPr>
        <w:t>к</w:t>
      </w:r>
      <w:r w:rsidRPr="004E0F5E">
        <w:rPr>
          <w:sz w:val="28"/>
          <w:szCs w:val="28"/>
        </w:rPr>
        <w:t xml:space="preserve">м) </w:t>
      </w:r>
      <w:r>
        <w:rPr>
          <w:sz w:val="28"/>
          <w:szCs w:val="28"/>
        </w:rPr>
        <w:t>– 11:20, мужчины (3 км) – 13:30</w:t>
      </w:r>
    </w:p>
    <w:p w:rsidR="00C43D96" w:rsidRPr="004E0F5E" w:rsidRDefault="00C43D96" w:rsidP="00C43D96">
      <w:pPr>
        <w:spacing w:after="120"/>
        <w:jc w:val="center"/>
        <w:rPr>
          <w:sz w:val="28"/>
          <w:szCs w:val="28"/>
        </w:rPr>
      </w:pPr>
      <w:r w:rsidRPr="004E0F5E">
        <w:rPr>
          <w:b/>
          <w:bCs/>
          <w:sz w:val="28"/>
          <w:szCs w:val="28"/>
        </w:rPr>
        <w:t>Стрельба</w:t>
      </w:r>
    </w:p>
    <w:p w:rsidR="00C43D96" w:rsidRPr="0083653D" w:rsidRDefault="00C43D96" w:rsidP="00C43D96">
      <w:pPr>
        <w:pStyle w:val="ae"/>
        <w:numPr>
          <w:ilvl w:val="0"/>
          <w:numId w:val="33"/>
        </w:numPr>
        <w:spacing w:line="240" w:lineRule="auto"/>
        <w:jc w:val="both"/>
        <w:rPr>
          <w:rFonts w:ascii="Times New Roman" w:hAnsi="Times New Roman"/>
          <w:sz w:val="28"/>
          <w:szCs w:val="28"/>
        </w:rPr>
      </w:pPr>
      <w:r w:rsidRPr="0083653D">
        <w:rPr>
          <w:rFonts w:ascii="Times New Roman" w:hAnsi="Times New Roman"/>
          <w:sz w:val="28"/>
          <w:szCs w:val="28"/>
        </w:rPr>
        <w:t>Наличие пневматической винтовки (минимум 1 на команду)</w:t>
      </w:r>
      <w:r>
        <w:rPr>
          <w:rFonts w:ascii="Times New Roman" w:hAnsi="Times New Roman"/>
          <w:sz w:val="28"/>
          <w:szCs w:val="28"/>
        </w:rPr>
        <w:t>, при наличии нескольких винтовок сообщить в предварительной заявке</w:t>
      </w:r>
      <w:r w:rsidRPr="0083653D">
        <w:rPr>
          <w:rFonts w:ascii="Times New Roman" w:hAnsi="Times New Roman"/>
          <w:sz w:val="28"/>
          <w:szCs w:val="28"/>
        </w:rPr>
        <w:t xml:space="preserve">. </w:t>
      </w:r>
      <w:r>
        <w:rPr>
          <w:rFonts w:ascii="Times New Roman" w:hAnsi="Times New Roman"/>
          <w:sz w:val="28"/>
          <w:szCs w:val="28"/>
        </w:rPr>
        <w:t>Команды, не имеющие винтовок, будут обеспечены необходимым количеством для выполнения упражнения.</w:t>
      </w:r>
    </w:p>
    <w:p w:rsidR="00C43D96" w:rsidRPr="0083653D" w:rsidRDefault="00C43D96" w:rsidP="00C43D96">
      <w:pPr>
        <w:pStyle w:val="ae"/>
        <w:numPr>
          <w:ilvl w:val="0"/>
          <w:numId w:val="33"/>
        </w:numPr>
        <w:spacing w:line="240" w:lineRule="auto"/>
        <w:jc w:val="both"/>
        <w:rPr>
          <w:rFonts w:ascii="Times New Roman" w:hAnsi="Times New Roman"/>
          <w:sz w:val="28"/>
          <w:szCs w:val="28"/>
        </w:rPr>
      </w:pPr>
      <w:r w:rsidRPr="0083653D">
        <w:rPr>
          <w:rFonts w:ascii="Times New Roman" w:hAnsi="Times New Roman"/>
          <w:sz w:val="28"/>
          <w:szCs w:val="28"/>
        </w:rPr>
        <w:t xml:space="preserve">Обязательное знание и выполнение техники безопасности (будет проведен предварительный инструктаж). </w:t>
      </w:r>
    </w:p>
    <w:p w:rsidR="00C43D96" w:rsidRPr="004E0F5E" w:rsidRDefault="00C43D96" w:rsidP="00C43D96">
      <w:pPr>
        <w:spacing w:after="120"/>
        <w:jc w:val="center"/>
        <w:rPr>
          <w:sz w:val="28"/>
          <w:szCs w:val="28"/>
        </w:rPr>
      </w:pPr>
      <w:r>
        <w:rPr>
          <w:b/>
          <w:bCs/>
          <w:sz w:val="28"/>
          <w:szCs w:val="28"/>
        </w:rPr>
        <w:t>Метание гранаты</w:t>
      </w:r>
    </w:p>
    <w:p w:rsidR="00C43D96" w:rsidRPr="009D4C5D" w:rsidRDefault="00C43D96" w:rsidP="00C43D96">
      <w:pPr>
        <w:pStyle w:val="ae"/>
        <w:numPr>
          <w:ilvl w:val="0"/>
          <w:numId w:val="33"/>
        </w:numPr>
        <w:spacing w:after="120" w:line="240" w:lineRule="auto"/>
        <w:ind w:left="714" w:hanging="357"/>
        <w:jc w:val="both"/>
        <w:rPr>
          <w:rFonts w:ascii="Times New Roman" w:hAnsi="Times New Roman"/>
          <w:sz w:val="28"/>
          <w:szCs w:val="28"/>
        </w:rPr>
      </w:pPr>
      <w:r w:rsidRPr="0083653D">
        <w:rPr>
          <w:rFonts w:ascii="Times New Roman" w:hAnsi="Times New Roman"/>
          <w:sz w:val="28"/>
          <w:szCs w:val="28"/>
        </w:rPr>
        <w:t>Обязательное знание и выполне</w:t>
      </w:r>
      <w:r>
        <w:rPr>
          <w:rFonts w:ascii="Times New Roman" w:hAnsi="Times New Roman"/>
          <w:sz w:val="28"/>
          <w:szCs w:val="28"/>
        </w:rPr>
        <w:t xml:space="preserve">ние техники безопасности (будет </w:t>
      </w:r>
      <w:r w:rsidRPr="0083653D">
        <w:rPr>
          <w:rFonts w:ascii="Times New Roman" w:hAnsi="Times New Roman"/>
          <w:sz w:val="28"/>
          <w:szCs w:val="28"/>
        </w:rPr>
        <w:t xml:space="preserve">проведен предварительный инструктаж). </w:t>
      </w:r>
    </w:p>
    <w:p w:rsidR="00C43D96" w:rsidRDefault="00C43D96" w:rsidP="00C43D96">
      <w:pPr>
        <w:pStyle w:val="Default"/>
        <w:ind w:firstLine="697"/>
        <w:jc w:val="both"/>
        <w:rPr>
          <w:sz w:val="28"/>
          <w:szCs w:val="28"/>
        </w:rPr>
      </w:pPr>
      <w:r w:rsidRPr="004E0F5E">
        <w:rPr>
          <w:b/>
          <w:i/>
          <w:sz w:val="28"/>
          <w:szCs w:val="28"/>
        </w:rPr>
        <w:t xml:space="preserve">До </w:t>
      </w:r>
      <w:r>
        <w:rPr>
          <w:rStyle w:val="a4"/>
          <w:sz w:val="28"/>
          <w:szCs w:val="28"/>
          <w:bdr w:val="none" w:sz="0" w:space="0" w:color="auto" w:frame="1"/>
        </w:rPr>
        <w:t xml:space="preserve">14 мая </w:t>
      </w:r>
      <w:r>
        <w:rPr>
          <w:b/>
          <w:sz w:val="28"/>
          <w:szCs w:val="28"/>
        </w:rPr>
        <w:t>2019</w:t>
      </w:r>
      <w:r w:rsidRPr="004E0F5E">
        <w:rPr>
          <w:b/>
          <w:sz w:val="28"/>
          <w:szCs w:val="28"/>
        </w:rPr>
        <w:t xml:space="preserve"> г. также </w:t>
      </w:r>
      <w:r w:rsidRPr="004E0F5E">
        <w:rPr>
          <w:b/>
          <w:bCs/>
          <w:iCs/>
          <w:sz w:val="28"/>
          <w:szCs w:val="28"/>
        </w:rPr>
        <w:t>необходимо выслать заявку</w:t>
      </w:r>
      <w:r w:rsidRPr="004E0F5E">
        <w:rPr>
          <w:b/>
          <w:bCs/>
          <w:i/>
          <w:iCs/>
          <w:sz w:val="28"/>
          <w:szCs w:val="28"/>
        </w:rPr>
        <w:t xml:space="preserve"> </w:t>
      </w:r>
      <w:r w:rsidRPr="004E0F5E">
        <w:rPr>
          <w:sz w:val="28"/>
          <w:szCs w:val="28"/>
        </w:rPr>
        <w:t xml:space="preserve">в электронном виде на электронную почту: </w:t>
      </w:r>
      <w:r w:rsidRPr="001577A4">
        <w:rPr>
          <w:b/>
          <w:bCs/>
          <w:sz w:val="28"/>
          <w:szCs w:val="28"/>
        </w:rPr>
        <w:t xml:space="preserve">polyathlon.moscow@gmail.com </w:t>
      </w:r>
      <w:r w:rsidRPr="004E0F5E">
        <w:rPr>
          <w:sz w:val="28"/>
          <w:szCs w:val="28"/>
        </w:rPr>
        <w:t>(</w:t>
      </w:r>
      <w:r w:rsidRPr="00761EF5">
        <w:rPr>
          <w:sz w:val="28"/>
          <w:szCs w:val="28"/>
        </w:rPr>
        <w:t xml:space="preserve">Тема письма: </w:t>
      </w:r>
      <w:r w:rsidRPr="00761EF5">
        <w:rPr>
          <w:b/>
          <w:sz w:val="28"/>
          <w:szCs w:val="28"/>
        </w:rPr>
        <w:t>Заявка-Вуз</w:t>
      </w:r>
      <w:r>
        <w:rPr>
          <w:b/>
          <w:sz w:val="28"/>
          <w:szCs w:val="28"/>
        </w:rPr>
        <w:t>-Полиатлон-2019-</w:t>
      </w:r>
      <w:r w:rsidRPr="00761EF5">
        <w:rPr>
          <w:b/>
          <w:sz w:val="28"/>
          <w:szCs w:val="28"/>
        </w:rPr>
        <w:t>МСИ-</w:t>
      </w:r>
      <w:r>
        <w:rPr>
          <w:b/>
          <w:sz w:val="28"/>
          <w:szCs w:val="28"/>
        </w:rPr>
        <w:t>5-</w:t>
      </w:r>
      <w:r w:rsidRPr="00761EF5">
        <w:rPr>
          <w:b/>
          <w:sz w:val="28"/>
          <w:szCs w:val="28"/>
        </w:rPr>
        <w:t>борье</w:t>
      </w:r>
      <w:r w:rsidRPr="00761EF5">
        <w:rPr>
          <w:sz w:val="28"/>
          <w:szCs w:val="28"/>
        </w:rPr>
        <w:t xml:space="preserve">; </w:t>
      </w:r>
      <w:r>
        <w:rPr>
          <w:sz w:val="28"/>
          <w:szCs w:val="28"/>
        </w:rPr>
        <w:t>обязательно получить</w:t>
      </w:r>
      <w:r w:rsidRPr="004E0F5E">
        <w:rPr>
          <w:sz w:val="28"/>
          <w:szCs w:val="28"/>
        </w:rPr>
        <w:t xml:space="preserve"> подтверждение о получении</w:t>
      </w:r>
      <w:r>
        <w:rPr>
          <w:sz w:val="28"/>
          <w:szCs w:val="28"/>
        </w:rPr>
        <w:t xml:space="preserve"> в день после окончания приёма заявок</w:t>
      </w:r>
      <w:r w:rsidRPr="004E0F5E">
        <w:rPr>
          <w:sz w:val="28"/>
          <w:szCs w:val="28"/>
        </w:rPr>
        <w:t xml:space="preserve">). </w:t>
      </w:r>
      <w:r w:rsidRPr="00D643D8">
        <w:rPr>
          <w:sz w:val="28"/>
          <w:szCs w:val="28"/>
        </w:rPr>
        <w:t xml:space="preserve">В заявке </w:t>
      </w:r>
      <w:r w:rsidRPr="00A62AC9">
        <w:rPr>
          <w:b/>
          <w:sz w:val="28"/>
          <w:szCs w:val="28"/>
        </w:rPr>
        <w:t xml:space="preserve">ОБЯЗАТЕЛЬНО </w:t>
      </w:r>
      <w:r w:rsidRPr="00D643D8">
        <w:rPr>
          <w:sz w:val="28"/>
          <w:szCs w:val="28"/>
        </w:rPr>
        <w:t>необходимо указать</w:t>
      </w:r>
      <w:r w:rsidRPr="0086587C">
        <w:rPr>
          <w:sz w:val="28"/>
          <w:szCs w:val="28"/>
        </w:rPr>
        <w:t>:</w:t>
      </w:r>
      <w:r>
        <w:rPr>
          <w:sz w:val="28"/>
          <w:szCs w:val="28"/>
        </w:rPr>
        <w:t xml:space="preserve"> </w:t>
      </w:r>
    </w:p>
    <w:p w:rsidR="00C43D96" w:rsidRDefault="00C43D96" w:rsidP="00C43D96">
      <w:pPr>
        <w:pStyle w:val="Default"/>
        <w:ind w:firstLine="697"/>
        <w:jc w:val="both"/>
        <w:rPr>
          <w:sz w:val="28"/>
          <w:szCs w:val="28"/>
        </w:rPr>
      </w:pPr>
      <w:r w:rsidRPr="0086587C">
        <w:rPr>
          <w:sz w:val="28"/>
          <w:szCs w:val="28"/>
        </w:rPr>
        <w:t xml:space="preserve">1) </w:t>
      </w:r>
      <w:r>
        <w:rPr>
          <w:sz w:val="28"/>
          <w:szCs w:val="28"/>
        </w:rPr>
        <w:t>количество</w:t>
      </w:r>
      <w:r w:rsidRPr="0086587C">
        <w:rPr>
          <w:sz w:val="28"/>
          <w:szCs w:val="28"/>
        </w:rPr>
        <w:t xml:space="preserve"> </w:t>
      </w:r>
      <w:r>
        <w:rPr>
          <w:sz w:val="28"/>
          <w:szCs w:val="28"/>
        </w:rPr>
        <w:t xml:space="preserve">винтовок на команду </w:t>
      </w:r>
      <w:r w:rsidRPr="00D643D8">
        <w:rPr>
          <w:sz w:val="28"/>
          <w:szCs w:val="28"/>
        </w:rPr>
        <w:t xml:space="preserve">для формирования </w:t>
      </w:r>
      <w:r>
        <w:rPr>
          <w:sz w:val="28"/>
          <w:szCs w:val="28"/>
        </w:rPr>
        <w:t xml:space="preserve">стрелковых смен, </w:t>
      </w:r>
    </w:p>
    <w:p w:rsidR="00C43D96" w:rsidRDefault="00C43D96" w:rsidP="00C43D96">
      <w:pPr>
        <w:pStyle w:val="Default"/>
        <w:ind w:firstLine="697"/>
        <w:jc w:val="both"/>
        <w:rPr>
          <w:sz w:val="28"/>
          <w:szCs w:val="28"/>
        </w:rPr>
      </w:pPr>
      <w:r>
        <w:rPr>
          <w:sz w:val="28"/>
          <w:szCs w:val="28"/>
        </w:rPr>
        <w:t xml:space="preserve">2) предварительное время стрельбы, удобное для команды (также возможные исключения для некоторых студентов в связи с сдачей зачетов, учёбы в субботу), </w:t>
      </w:r>
    </w:p>
    <w:p w:rsidR="00C43D96" w:rsidRDefault="00C43D96" w:rsidP="00C43D96">
      <w:pPr>
        <w:pStyle w:val="Default"/>
        <w:ind w:firstLine="697"/>
        <w:jc w:val="both"/>
        <w:rPr>
          <w:sz w:val="28"/>
          <w:szCs w:val="28"/>
        </w:rPr>
      </w:pPr>
      <w:r>
        <w:rPr>
          <w:sz w:val="28"/>
          <w:szCs w:val="28"/>
        </w:rPr>
        <w:t xml:space="preserve">3) </w:t>
      </w:r>
      <w:r w:rsidRPr="004E0F5E">
        <w:rPr>
          <w:sz w:val="28"/>
          <w:szCs w:val="28"/>
        </w:rPr>
        <w:t xml:space="preserve">заявочный </w:t>
      </w:r>
      <w:r>
        <w:rPr>
          <w:sz w:val="28"/>
          <w:szCs w:val="28"/>
        </w:rPr>
        <w:t xml:space="preserve">результат в плавании </w:t>
      </w:r>
      <w:r w:rsidRPr="004E0F5E">
        <w:rPr>
          <w:sz w:val="28"/>
          <w:szCs w:val="28"/>
        </w:rPr>
        <w:t xml:space="preserve">на </w:t>
      </w:r>
      <w:r>
        <w:rPr>
          <w:sz w:val="28"/>
          <w:szCs w:val="28"/>
        </w:rPr>
        <w:t xml:space="preserve">100 м, </w:t>
      </w:r>
    </w:p>
    <w:p w:rsidR="00C43D96" w:rsidRDefault="00C43D96" w:rsidP="00C43D96">
      <w:pPr>
        <w:pStyle w:val="Default"/>
        <w:ind w:firstLine="697"/>
        <w:jc w:val="both"/>
        <w:rPr>
          <w:sz w:val="28"/>
          <w:szCs w:val="28"/>
        </w:rPr>
      </w:pPr>
      <w:r>
        <w:rPr>
          <w:sz w:val="28"/>
          <w:szCs w:val="28"/>
        </w:rPr>
        <w:t xml:space="preserve">4) </w:t>
      </w:r>
      <w:r w:rsidRPr="004E0F5E">
        <w:rPr>
          <w:sz w:val="28"/>
          <w:szCs w:val="28"/>
        </w:rPr>
        <w:t xml:space="preserve">заявочный </w:t>
      </w:r>
      <w:r>
        <w:rPr>
          <w:sz w:val="28"/>
          <w:szCs w:val="28"/>
        </w:rPr>
        <w:t>результат в беге на 100 м</w:t>
      </w:r>
      <w:r w:rsidR="00490127">
        <w:rPr>
          <w:sz w:val="28"/>
          <w:szCs w:val="28"/>
        </w:rPr>
        <w:t>,</w:t>
      </w:r>
      <w:r>
        <w:rPr>
          <w:sz w:val="28"/>
          <w:szCs w:val="28"/>
        </w:rPr>
        <w:t xml:space="preserve"> </w:t>
      </w:r>
    </w:p>
    <w:p w:rsidR="00C43D96" w:rsidRDefault="00490127" w:rsidP="00C43D96">
      <w:pPr>
        <w:pStyle w:val="Default"/>
        <w:ind w:firstLine="697"/>
        <w:jc w:val="both"/>
        <w:rPr>
          <w:sz w:val="28"/>
          <w:szCs w:val="28"/>
        </w:rPr>
      </w:pPr>
      <w:r>
        <w:rPr>
          <w:sz w:val="28"/>
          <w:szCs w:val="28"/>
        </w:rPr>
        <w:t>5</w:t>
      </w:r>
      <w:r w:rsidR="00C43D96">
        <w:rPr>
          <w:sz w:val="28"/>
          <w:szCs w:val="28"/>
        </w:rPr>
        <w:t xml:space="preserve">) </w:t>
      </w:r>
      <w:r w:rsidR="00C43D96" w:rsidRPr="004E0F5E">
        <w:rPr>
          <w:sz w:val="28"/>
          <w:szCs w:val="28"/>
        </w:rPr>
        <w:t xml:space="preserve">заявочный </w:t>
      </w:r>
      <w:r w:rsidR="00C43D96">
        <w:rPr>
          <w:sz w:val="28"/>
          <w:szCs w:val="28"/>
        </w:rPr>
        <w:t>результат в беге на выносливость (2</w:t>
      </w:r>
      <w:r>
        <w:rPr>
          <w:sz w:val="28"/>
          <w:szCs w:val="28"/>
        </w:rPr>
        <w:t xml:space="preserve"> км у женщин, </w:t>
      </w:r>
      <w:r w:rsidR="00C43D96">
        <w:rPr>
          <w:sz w:val="28"/>
          <w:szCs w:val="28"/>
        </w:rPr>
        <w:t>3</w:t>
      </w:r>
      <w:r>
        <w:rPr>
          <w:sz w:val="28"/>
          <w:szCs w:val="28"/>
        </w:rPr>
        <w:t xml:space="preserve"> к</w:t>
      </w:r>
      <w:r w:rsidR="00C43D96">
        <w:rPr>
          <w:sz w:val="28"/>
          <w:szCs w:val="28"/>
        </w:rPr>
        <w:t>м – у мужчин)</w:t>
      </w:r>
      <w:r>
        <w:rPr>
          <w:sz w:val="28"/>
          <w:szCs w:val="28"/>
        </w:rPr>
        <w:t>,</w:t>
      </w:r>
      <w:r w:rsidR="00C43D96">
        <w:rPr>
          <w:sz w:val="28"/>
          <w:szCs w:val="28"/>
        </w:rPr>
        <w:t xml:space="preserve"> </w:t>
      </w:r>
    </w:p>
    <w:p w:rsidR="00490127" w:rsidRDefault="00490127" w:rsidP="00C43D96">
      <w:pPr>
        <w:pStyle w:val="Default"/>
        <w:ind w:firstLine="697"/>
        <w:jc w:val="both"/>
        <w:rPr>
          <w:sz w:val="28"/>
          <w:szCs w:val="28"/>
        </w:rPr>
      </w:pPr>
      <w:r>
        <w:rPr>
          <w:sz w:val="28"/>
          <w:szCs w:val="28"/>
        </w:rPr>
        <w:t xml:space="preserve">6) </w:t>
      </w:r>
      <w:r w:rsidRPr="00490127">
        <w:rPr>
          <w:sz w:val="28"/>
          <w:szCs w:val="28"/>
        </w:rPr>
        <w:t>УИН (универсальный личный код), полученный после регистрации с сайта ВФСК ГТО (</w:t>
      </w:r>
      <w:hyperlink r:id="rId13" w:history="1">
        <w:r w:rsidRPr="00495D26">
          <w:rPr>
            <w:rStyle w:val="a3"/>
            <w:sz w:val="28"/>
            <w:szCs w:val="28"/>
          </w:rPr>
          <w:t>https://gto.ru/</w:t>
        </w:r>
      </w:hyperlink>
      <w:r w:rsidRPr="00490127">
        <w:rPr>
          <w:sz w:val="28"/>
          <w:szCs w:val="28"/>
        </w:rPr>
        <w:t>)</w:t>
      </w:r>
      <w:r>
        <w:rPr>
          <w:sz w:val="28"/>
          <w:szCs w:val="28"/>
        </w:rPr>
        <w:t xml:space="preserve"> для учёта результата </w:t>
      </w:r>
      <w:r w:rsidR="00C67A3A">
        <w:rPr>
          <w:sz w:val="28"/>
          <w:szCs w:val="28"/>
        </w:rPr>
        <w:t xml:space="preserve">спортсмена </w:t>
      </w:r>
      <w:r>
        <w:rPr>
          <w:sz w:val="28"/>
          <w:szCs w:val="28"/>
        </w:rPr>
        <w:t>в баз</w:t>
      </w:r>
      <w:r w:rsidR="00C67A3A">
        <w:rPr>
          <w:sz w:val="28"/>
          <w:szCs w:val="28"/>
        </w:rPr>
        <w:t xml:space="preserve">е </w:t>
      </w:r>
      <w:r w:rsidR="00C67A3A" w:rsidRPr="00490127">
        <w:rPr>
          <w:sz w:val="28"/>
          <w:szCs w:val="28"/>
        </w:rPr>
        <w:t>ВФСК ГТО</w:t>
      </w:r>
      <w:r w:rsidRPr="00490127">
        <w:rPr>
          <w:sz w:val="28"/>
          <w:szCs w:val="28"/>
        </w:rPr>
        <w:t>.</w:t>
      </w:r>
    </w:p>
    <w:p w:rsidR="00580CA9" w:rsidRPr="00490127" w:rsidRDefault="00C43D96" w:rsidP="00490127">
      <w:pPr>
        <w:pStyle w:val="Default"/>
        <w:ind w:firstLine="697"/>
        <w:jc w:val="both"/>
        <w:rPr>
          <w:sz w:val="28"/>
          <w:szCs w:val="28"/>
        </w:rPr>
      </w:pPr>
      <w:r>
        <w:rPr>
          <w:sz w:val="28"/>
          <w:szCs w:val="28"/>
        </w:rPr>
        <w:t xml:space="preserve">После </w:t>
      </w:r>
      <w:r w:rsidRPr="00383E17">
        <w:rPr>
          <w:b/>
          <w:sz w:val="28"/>
          <w:szCs w:val="28"/>
        </w:rPr>
        <w:t>1</w:t>
      </w:r>
      <w:r w:rsidR="003634E6">
        <w:rPr>
          <w:b/>
          <w:sz w:val="28"/>
          <w:szCs w:val="28"/>
        </w:rPr>
        <w:t>5</w:t>
      </w:r>
      <w:r>
        <w:rPr>
          <w:b/>
          <w:sz w:val="28"/>
          <w:szCs w:val="28"/>
        </w:rPr>
        <w:t xml:space="preserve"> мая</w:t>
      </w:r>
      <w:r>
        <w:rPr>
          <w:sz w:val="28"/>
          <w:szCs w:val="28"/>
        </w:rPr>
        <w:t xml:space="preserve"> с предварительным расписанием стрелковых смен можно ознакомиться на сайте </w:t>
      </w:r>
      <w:hyperlink r:id="rId14" w:history="1">
        <w:r w:rsidRPr="00D23565">
          <w:rPr>
            <w:rStyle w:val="a3"/>
            <w:sz w:val="28"/>
            <w:szCs w:val="28"/>
            <w:lang w:val="en-US"/>
          </w:rPr>
          <w:t>http</w:t>
        </w:r>
        <w:r w:rsidRPr="00383E17">
          <w:rPr>
            <w:rStyle w:val="a3"/>
            <w:sz w:val="28"/>
            <w:szCs w:val="28"/>
          </w:rPr>
          <w:t>://</w:t>
        </w:r>
        <w:r w:rsidRPr="00D23565">
          <w:rPr>
            <w:rStyle w:val="a3"/>
            <w:sz w:val="28"/>
            <w:szCs w:val="28"/>
            <w:lang w:val="en-US"/>
          </w:rPr>
          <w:t>polyathlon</w:t>
        </w:r>
        <w:r w:rsidRPr="00383E17">
          <w:rPr>
            <w:rStyle w:val="a3"/>
            <w:sz w:val="28"/>
            <w:szCs w:val="28"/>
          </w:rPr>
          <w:t>-</w:t>
        </w:r>
        <w:r w:rsidRPr="00D23565">
          <w:rPr>
            <w:rStyle w:val="a3"/>
            <w:sz w:val="28"/>
            <w:szCs w:val="28"/>
            <w:lang w:val="en-US"/>
          </w:rPr>
          <w:t>russia</w:t>
        </w:r>
        <w:r w:rsidRPr="00383E17">
          <w:rPr>
            <w:rStyle w:val="a3"/>
            <w:sz w:val="28"/>
            <w:szCs w:val="28"/>
          </w:rPr>
          <w:t>.</w:t>
        </w:r>
        <w:r w:rsidRPr="00D23565">
          <w:rPr>
            <w:rStyle w:val="a3"/>
            <w:sz w:val="28"/>
            <w:szCs w:val="28"/>
            <w:lang w:val="en-US"/>
          </w:rPr>
          <w:t>com</w:t>
        </w:r>
        <w:r w:rsidRPr="00383E17">
          <w:rPr>
            <w:rStyle w:val="a3"/>
            <w:sz w:val="28"/>
            <w:szCs w:val="28"/>
          </w:rPr>
          <w:t>/</w:t>
        </w:r>
      </w:hyperlink>
      <w:r>
        <w:rPr>
          <w:sz w:val="28"/>
          <w:szCs w:val="28"/>
        </w:rPr>
        <w:t xml:space="preserve"> Корректировка расписания смен разрешается до </w:t>
      </w:r>
      <w:r w:rsidRPr="00111386">
        <w:rPr>
          <w:b/>
          <w:sz w:val="28"/>
          <w:szCs w:val="28"/>
        </w:rPr>
        <w:t>1</w:t>
      </w:r>
      <w:r>
        <w:rPr>
          <w:b/>
          <w:sz w:val="28"/>
          <w:szCs w:val="28"/>
        </w:rPr>
        <w:t>7</w:t>
      </w:r>
      <w:r w:rsidRPr="00111386">
        <w:rPr>
          <w:b/>
          <w:sz w:val="28"/>
          <w:szCs w:val="28"/>
        </w:rPr>
        <w:t xml:space="preserve"> </w:t>
      </w:r>
      <w:r>
        <w:rPr>
          <w:b/>
          <w:sz w:val="28"/>
          <w:szCs w:val="28"/>
        </w:rPr>
        <w:t>ма</w:t>
      </w:r>
      <w:r w:rsidRPr="00111386">
        <w:rPr>
          <w:b/>
          <w:sz w:val="28"/>
          <w:szCs w:val="28"/>
        </w:rPr>
        <w:t>я</w:t>
      </w:r>
      <w:r>
        <w:rPr>
          <w:sz w:val="28"/>
          <w:szCs w:val="28"/>
        </w:rPr>
        <w:t xml:space="preserve"> включительно.</w:t>
      </w:r>
    </w:p>
    <w:sectPr w:rsidR="00580CA9" w:rsidRPr="00490127" w:rsidSect="001D47C1">
      <w:footerReference w:type="first" r:id="rId15"/>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2B6" w:rsidRDefault="001F32B6" w:rsidP="00332401">
      <w:r>
        <w:separator/>
      </w:r>
    </w:p>
  </w:endnote>
  <w:endnote w:type="continuationSeparator" w:id="0">
    <w:p w:rsidR="001F32B6" w:rsidRDefault="001F32B6"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C67A3A">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2B6" w:rsidRDefault="001F32B6" w:rsidP="00332401">
      <w:r>
        <w:separator/>
      </w:r>
    </w:p>
  </w:footnote>
  <w:footnote w:type="continuationSeparator" w:id="0">
    <w:p w:rsidR="001F32B6" w:rsidRDefault="001F32B6"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7F412FB"/>
    <w:multiLevelType w:val="hybridMultilevel"/>
    <w:tmpl w:val="B8AC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9AE671F"/>
    <w:multiLevelType w:val="hybridMultilevel"/>
    <w:tmpl w:val="DE724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4"/>
  </w:num>
  <w:num w:numId="6">
    <w:abstractNumId w:val="31"/>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3"/>
  </w:num>
  <w:num w:numId="32">
    <w:abstractNumId w:val="11"/>
  </w:num>
  <w:num w:numId="33">
    <w:abstractNumId w:val="10"/>
  </w:num>
  <w:num w:numId="34">
    <w:abstractNumId w:val="3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32B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5E80"/>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34E6"/>
    <w:rsid w:val="00364050"/>
    <w:rsid w:val="0036455A"/>
    <w:rsid w:val="003659A7"/>
    <w:rsid w:val="003700F8"/>
    <w:rsid w:val="00371047"/>
    <w:rsid w:val="00373E98"/>
    <w:rsid w:val="003757ED"/>
    <w:rsid w:val="00385198"/>
    <w:rsid w:val="00385BA9"/>
    <w:rsid w:val="003861FF"/>
    <w:rsid w:val="00386A5F"/>
    <w:rsid w:val="00387219"/>
    <w:rsid w:val="003878B5"/>
    <w:rsid w:val="00387DF0"/>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127"/>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23DE"/>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0CB8"/>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2340"/>
    <w:rsid w:val="00B13DF8"/>
    <w:rsid w:val="00B17581"/>
    <w:rsid w:val="00B211D4"/>
    <w:rsid w:val="00B228E2"/>
    <w:rsid w:val="00B264B2"/>
    <w:rsid w:val="00B269EB"/>
    <w:rsid w:val="00B3199E"/>
    <w:rsid w:val="00B355A1"/>
    <w:rsid w:val="00B424D8"/>
    <w:rsid w:val="00B50046"/>
    <w:rsid w:val="00B50E41"/>
    <w:rsid w:val="00B53AE8"/>
    <w:rsid w:val="00B6020D"/>
    <w:rsid w:val="00B6257E"/>
    <w:rsid w:val="00B62C57"/>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3D96"/>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67A3A"/>
    <w:rsid w:val="00C70B5B"/>
    <w:rsid w:val="00C719F9"/>
    <w:rsid w:val="00C72BC1"/>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8060F"/>
    <w:rsid w:val="00D812B9"/>
    <w:rsid w:val="00D90132"/>
    <w:rsid w:val="00D921E1"/>
    <w:rsid w:val="00DA0DB0"/>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31098B4"/>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t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to.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rsss.nagradion.ru/" TargetMode="External"/><Relationship Id="rId4" Type="http://schemas.openxmlformats.org/officeDocument/2006/relationships/settings" Target="settings.xml"/><Relationship Id="rId9" Type="http://schemas.openxmlformats.org/officeDocument/2006/relationships/hyperlink" Target="http://mrsss.ru/page/xxxi-mssi" TargetMode="External"/><Relationship Id="rId14" Type="http://schemas.openxmlformats.org/officeDocument/2006/relationships/hyperlink" Target="http://polyathlon-russi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23FC-0852-4159-9066-51703C33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8</Pages>
  <Words>2697</Words>
  <Characters>15379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18040</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30</cp:revision>
  <cp:lastPrinted>2019-04-30T09:26:00Z</cp:lastPrinted>
  <dcterms:created xsi:type="dcterms:W3CDTF">2018-07-17T15:21:00Z</dcterms:created>
  <dcterms:modified xsi:type="dcterms:W3CDTF">2019-04-30T09:26:00Z</dcterms:modified>
</cp:coreProperties>
</file>