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47B" w:rsidRDefault="00DA2838">
      <w:pPr>
        <w:spacing w:after="0" w:line="259" w:lineRule="auto"/>
        <w:ind w:left="-1440" w:right="1046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347B" w:rsidRDefault="00FB347B">
      <w:pPr>
        <w:sectPr w:rsidR="00FB347B">
          <w:footerReference w:type="even" r:id="rId8"/>
          <w:footerReference w:type="default" r:id="rId9"/>
          <w:footerReference w:type="first" r:id="rId10"/>
          <w:pgSz w:w="11900" w:h="16840"/>
          <w:pgMar w:top="1440" w:right="1440" w:bottom="1440" w:left="1440" w:header="720" w:footer="720" w:gutter="0"/>
          <w:cols w:space="720"/>
        </w:sectPr>
      </w:pPr>
    </w:p>
    <w:p w:rsidR="00FB347B" w:rsidRDefault="00DA2838">
      <w:pPr>
        <w:ind w:right="279"/>
      </w:pPr>
      <w:r>
        <w:lastRenderedPageBreak/>
        <w:t>Соревнования по баскетболу в программе</w:t>
      </w:r>
      <w:r>
        <w:t xml:space="preserve"> XXXI </w:t>
      </w:r>
      <w:r>
        <w:t>Московских Студенческих Спортивных Игр</w:t>
      </w:r>
      <w:r>
        <w:t xml:space="preserve"> – </w:t>
      </w:r>
      <w:r>
        <w:t xml:space="preserve">АСБ дивизион Москва, далее </w:t>
      </w:r>
      <w:r>
        <w:t>– «</w:t>
      </w:r>
      <w:r>
        <w:t>Соревнования</w:t>
      </w:r>
      <w:r>
        <w:t xml:space="preserve">», </w:t>
      </w:r>
      <w:r>
        <w:t>проводятся</w:t>
      </w:r>
      <w:r>
        <w:t xml:space="preserve"> </w:t>
      </w:r>
      <w:r>
        <w:t xml:space="preserve">среди команд образовательных организаций высшего образования города Москвы и Московской области, аккредитованных Министерством образования и науки Российской Федерации, (далее </w:t>
      </w:r>
      <w:r>
        <w:t xml:space="preserve">- </w:t>
      </w:r>
      <w:r>
        <w:t>вузы или высшие учебные заведения).</w:t>
      </w:r>
      <w:r>
        <w:rPr>
          <w:b/>
        </w:rPr>
        <w:t xml:space="preserve"> </w:t>
      </w:r>
      <w:r>
        <w:t>В тексте настоящего Положения используются</w:t>
      </w:r>
      <w:r>
        <w:t xml:space="preserve"> термины и определения в следующем их значении:</w:t>
      </w:r>
      <w:r>
        <w:t xml:space="preserve"> </w:t>
      </w:r>
    </w:p>
    <w:p w:rsidR="00FB347B" w:rsidRDefault="00DA2838">
      <w:pPr>
        <w:ind w:left="82" w:right="279"/>
      </w:pPr>
      <w:r>
        <w:rPr>
          <w:b/>
        </w:rPr>
        <w:t>-Положение</w:t>
      </w:r>
      <w:r>
        <w:t xml:space="preserve"> – </w:t>
      </w:r>
      <w:r>
        <w:t>нормативный документ, определяющий порядок и условия студенческих команд, игроков, тренеров, сопровождающих лиц, спонсоров, судей, комиссаров и инспекторов в соревнованиях.</w:t>
      </w:r>
      <w:r>
        <w:t xml:space="preserve"> </w:t>
      </w:r>
    </w:p>
    <w:p w:rsidR="00FB347B" w:rsidRDefault="00DA2838">
      <w:pPr>
        <w:ind w:left="82" w:right="279"/>
      </w:pPr>
      <w:r>
        <w:rPr>
          <w:b/>
        </w:rPr>
        <w:t xml:space="preserve">-ФИБА </w:t>
      </w:r>
      <w:r>
        <w:t xml:space="preserve">– </w:t>
      </w:r>
      <w:r>
        <w:t>Международна</w:t>
      </w:r>
      <w:r>
        <w:t>я Федерация баскетбола, признанная Международным Олимпийским комитетом и являющаяся членом Генеральной Ассоциации международных спортивных федераций.</w:t>
      </w:r>
      <w:r>
        <w:t xml:space="preserve"> </w:t>
      </w:r>
    </w:p>
    <w:p w:rsidR="00FB347B" w:rsidRDefault="00DA2838">
      <w:pPr>
        <w:spacing w:after="102" w:line="291" w:lineRule="auto"/>
        <w:ind w:left="82" w:right="279"/>
      </w:pPr>
      <w:r>
        <w:rPr>
          <w:b/>
        </w:rPr>
        <w:t>-Российская Федерация баскетбола (далее – РФБ)</w:t>
      </w:r>
      <w:r>
        <w:t xml:space="preserve"> – </w:t>
      </w:r>
      <w:r>
        <w:t>Общероссийская общественная организация «Российская Феде</w:t>
      </w:r>
      <w:r>
        <w:t xml:space="preserve">рация баскетбола» </w:t>
      </w:r>
      <w:r>
        <w:t xml:space="preserve">– </w:t>
      </w:r>
      <w:r>
        <w:t>созданная и действующая в соответствии с законодательством Российской Федерации, аккредитованная Федеральным органом исполнительной власти в области физической культуры и спорта, являющаяся членом ФИБА и Олимпийского комитета России и п</w:t>
      </w:r>
      <w:r>
        <w:t>ризнанная ими в качестве единственной организации, обладающей исключительными полномочиями по управлению баскетболом в России, проведению под своей эгидой официальных соревнований по баскетболу на территории Российской Федерации и представляющей российский</w:t>
      </w:r>
      <w:r>
        <w:t xml:space="preserve"> баскетбол на международной арене; субъект физкультурного (физкультурно</w:t>
      </w:r>
      <w:r>
        <w:t>-</w:t>
      </w:r>
      <w:r>
        <w:t>спортивного) движения в Российской Федерации.</w:t>
      </w:r>
      <w:r>
        <w:t xml:space="preserve"> </w:t>
      </w:r>
    </w:p>
    <w:p w:rsidR="00FB347B" w:rsidRDefault="00DA2838">
      <w:pPr>
        <w:ind w:left="82" w:right="279"/>
      </w:pPr>
      <w:r>
        <w:rPr>
          <w:b/>
        </w:rPr>
        <w:t xml:space="preserve">-Федерация баскетбола города Москвы (далее ФБМ) </w:t>
      </w:r>
      <w:r>
        <w:t xml:space="preserve">– </w:t>
      </w:r>
      <w:r>
        <w:t>региональная общественная организация «Федерация баскетбола города Москвы».</w:t>
      </w:r>
      <w:r>
        <w:t xml:space="preserve"> </w:t>
      </w:r>
    </w:p>
    <w:p w:rsidR="00FB347B" w:rsidRDefault="00DA2838">
      <w:pPr>
        <w:spacing w:after="148" w:line="259" w:lineRule="auto"/>
        <w:ind w:left="82" w:right="279"/>
      </w:pPr>
      <w:r>
        <w:rPr>
          <w:b/>
        </w:rPr>
        <w:t xml:space="preserve">-РССС - </w:t>
      </w:r>
      <w:r>
        <w:t>Российский студенческий спортивный союз.</w:t>
      </w:r>
      <w:r>
        <w:t xml:space="preserve"> </w:t>
      </w:r>
    </w:p>
    <w:p w:rsidR="00FB347B" w:rsidRDefault="00DA2838">
      <w:pPr>
        <w:ind w:left="82" w:right="279"/>
      </w:pPr>
      <w:r>
        <w:rPr>
          <w:b/>
        </w:rPr>
        <w:t xml:space="preserve">-МРО РССС - </w:t>
      </w:r>
      <w:r>
        <w:t>Московское региональное отделение Общероссийской общественной организации «Российский студенческий спортивный союз».</w:t>
      </w:r>
      <w:r>
        <w:t xml:space="preserve"> </w:t>
      </w:r>
    </w:p>
    <w:p w:rsidR="00FB347B" w:rsidRDefault="00DA2838">
      <w:pPr>
        <w:spacing w:after="76" w:line="305" w:lineRule="auto"/>
        <w:ind w:left="82" w:right="279"/>
      </w:pPr>
      <w:r>
        <w:rPr>
          <w:b/>
        </w:rPr>
        <w:t xml:space="preserve">-Ассоциация студенческого баскетбола (далее — АСБ) </w:t>
      </w:r>
      <w:r>
        <w:t xml:space="preserve">— </w:t>
      </w:r>
      <w:r>
        <w:t>некоммерческая организация, к ц</w:t>
      </w:r>
      <w:r>
        <w:t xml:space="preserve">елям деятельности которой относятся: популяризация здорового образа жизни среди молодежи, координация деятельности баскетбольных клубов вузов, организация и проведение региональных и </w:t>
      </w:r>
      <w:r>
        <w:lastRenderedPageBreak/>
        <w:t>всероссийских соревнований по баскетболу среди студентов.</w:t>
      </w:r>
      <w:r>
        <w:t xml:space="preserve"> </w:t>
      </w:r>
      <w:r>
        <w:rPr>
          <w:b/>
        </w:rPr>
        <w:t>-Официальный са</w:t>
      </w:r>
      <w:r>
        <w:rPr>
          <w:b/>
        </w:rPr>
        <w:t xml:space="preserve">йт АСБ </w:t>
      </w:r>
      <w:r>
        <w:t xml:space="preserve">— pro100basket.ru. </w:t>
      </w:r>
    </w:p>
    <w:p w:rsidR="00FB347B" w:rsidRDefault="00DA2838">
      <w:pPr>
        <w:ind w:left="82" w:right="279"/>
      </w:pPr>
      <w:r>
        <w:rPr>
          <w:b/>
        </w:rPr>
        <w:t xml:space="preserve">-Высший дивизион АСБ </w:t>
      </w:r>
      <w:r>
        <w:t xml:space="preserve">— </w:t>
      </w:r>
      <w:r>
        <w:t>сформированная по территориальному и/или соревновательному принципу группа команд, соревнующихся на первом этапе Чемпионата.</w:t>
      </w:r>
      <w:r>
        <w:t xml:space="preserve"> </w:t>
      </w:r>
    </w:p>
    <w:p w:rsidR="00FB347B" w:rsidRDefault="00DA2838">
      <w:pPr>
        <w:ind w:left="82" w:right="279"/>
      </w:pPr>
      <w:r>
        <w:rPr>
          <w:b/>
        </w:rPr>
        <w:t xml:space="preserve">-Лига Белова </w:t>
      </w:r>
      <w:r>
        <w:t xml:space="preserve">— </w:t>
      </w:r>
      <w:r>
        <w:t>решающая стадия Чемпионата АСБ с участием сильнейших 64 мужских и</w:t>
      </w:r>
      <w:r>
        <w:t xml:space="preserve"> 64 женских команд.</w:t>
      </w:r>
      <w:r>
        <w:t xml:space="preserve"> </w:t>
      </w:r>
    </w:p>
    <w:p w:rsidR="00FB347B" w:rsidRDefault="00DA2838">
      <w:pPr>
        <w:spacing w:after="3" w:line="360" w:lineRule="auto"/>
        <w:ind w:left="83" w:right="53" w:hanging="10"/>
      </w:pPr>
      <w:r>
        <w:rPr>
          <w:b/>
        </w:rPr>
        <w:t xml:space="preserve">-Главная судейская коллегия XXXI МССИ по баскетболу (далее ГСК) – </w:t>
      </w:r>
      <w:r>
        <w:t>утверждается руководством МРО РССС.</w:t>
      </w:r>
      <w:r>
        <w:t xml:space="preserve"> </w:t>
      </w:r>
    </w:p>
    <w:p w:rsidR="00FB347B" w:rsidRDefault="00DA2838">
      <w:pPr>
        <w:ind w:left="82" w:right="279"/>
      </w:pPr>
      <w:r>
        <w:rPr>
          <w:b/>
        </w:rPr>
        <w:t xml:space="preserve">-Главная судейская коллегия XXXI МССИ по баскетболу (далее ГСК) </w:t>
      </w:r>
      <w:r>
        <w:t xml:space="preserve">– </w:t>
      </w:r>
      <w:r>
        <w:t>орган, созданный в установленном порядке, осуществляющий непосредс</w:t>
      </w:r>
      <w:r>
        <w:t>твенное проведение МССИ по баскетболу и согласовывающий</w:t>
      </w:r>
      <w:r>
        <w:t xml:space="preserve"> </w:t>
      </w:r>
      <w:r>
        <w:t>назначение судей с комиссией назначения Московской Коллегией судей.</w:t>
      </w:r>
      <w:r>
        <w:t xml:space="preserve"> </w:t>
      </w:r>
      <w:r>
        <w:rPr>
          <w:b/>
        </w:rPr>
        <w:t xml:space="preserve">-«Официальные Правила баскетбола» </w:t>
      </w:r>
      <w:r>
        <w:t xml:space="preserve">– </w:t>
      </w:r>
      <w:r>
        <w:t>документ, утвержденный ФИБА.</w:t>
      </w:r>
      <w:r>
        <w:t xml:space="preserve"> </w:t>
      </w:r>
      <w:r>
        <w:rPr>
          <w:b/>
        </w:rPr>
        <w:t xml:space="preserve">-Игра </w:t>
      </w:r>
      <w:r>
        <w:t xml:space="preserve">– </w:t>
      </w:r>
      <w:r>
        <w:t>составляющая часть МССИ по баскетболу; единовременное баскетбольное состязание двух команд в общепринятой трактовке этого понятия, происходящее в спортивном сооружении (зале).</w:t>
      </w:r>
      <w:r>
        <w:t xml:space="preserve"> </w:t>
      </w:r>
    </w:p>
    <w:p w:rsidR="00FB347B" w:rsidRDefault="00DA2838">
      <w:pPr>
        <w:ind w:left="82" w:right="279"/>
      </w:pPr>
      <w:r>
        <w:rPr>
          <w:b/>
        </w:rPr>
        <w:t xml:space="preserve">-Игрок – </w:t>
      </w:r>
      <w:r>
        <w:t>физическое лицо, обладающее необходимыми навыками для игры в баскетбол</w:t>
      </w:r>
      <w:r>
        <w:t>, в качестве игрока</w:t>
      </w:r>
      <w:r>
        <w:t>-</w:t>
      </w:r>
      <w:r>
        <w:t>любителя систематически занимающееся баскетболом и принимающее участие в баскетбольных соревнованиях.</w:t>
      </w:r>
      <w:r>
        <w:t xml:space="preserve"> </w:t>
      </w:r>
    </w:p>
    <w:p w:rsidR="00FB347B" w:rsidRDefault="00DA2838">
      <w:pPr>
        <w:ind w:left="82" w:right="279"/>
      </w:pPr>
      <w:r>
        <w:rPr>
          <w:b/>
        </w:rPr>
        <w:t>-Спонсор</w:t>
      </w:r>
      <w:r>
        <w:t xml:space="preserve"> – </w:t>
      </w:r>
      <w:r>
        <w:t>юридическое или физическое лицо, предоставляющее денежные средства, продукцию или услуги взамен рекламных, маркетинговых и</w:t>
      </w:r>
      <w:r>
        <w:t xml:space="preserve"> иных услуг для достижения своих деловых целей и содействия развитию баскетбола.</w:t>
      </w:r>
      <w:r>
        <w:t xml:space="preserve"> </w:t>
      </w:r>
      <w:r>
        <w:rPr>
          <w:b/>
        </w:rPr>
        <w:t>-Заявочный лист (заявка)</w:t>
      </w:r>
      <w:r>
        <w:t xml:space="preserve"> – </w:t>
      </w:r>
      <w:r>
        <w:t>установленный, единой формы, основной документ с перечнем игроков, тренеров и сопровождающих лиц, предоставляемый в мандатную комиссию и дающий прав</w:t>
      </w:r>
      <w:r>
        <w:t>о</w:t>
      </w:r>
      <w:r>
        <w:t xml:space="preserve"> </w:t>
      </w:r>
      <w:r>
        <w:t>на участие в МССИ по баскетболу</w:t>
      </w:r>
      <w:r>
        <w:t xml:space="preserve">. </w:t>
      </w:r>
    </w:p>
    <w:p w:rsidR="00FB347B" w:rsidRDefault="00DA2838">
      <w:pPr>
        <w:ind w:left="82" w:right="279"/>
      </w:pPr>
      <w:r>
        <w:rPr>
          <w:b/>
        </w:rPr>
        <w:t>-Хозяин площадки</w:t>
      </w:r>
      <w:r>
        <w:t xml:space="preserve"> – </w:t>
      </w:r>
      <w:r>
        <w:t>организация, отвечающая за проведение игр на своей площадке.</w:t>
      </w:r>
      <w:r>
        <w:t xml:space="preserve"> </w:t>
      </w:r>
    </w:p>
    <w:p w:rsidR="00FB347B" w:rsidRDefault="00DA2838">
      <w:pPr>
        <w:spacing w:after="146" w:line="259" w:lineRule="auto"/>
        <w:ind w:left="82" w:right="279"/>
      </w:pPr>
      <w:r>
        <w:rPr>
          <w:b/>
        </w:rPr>
        <w:t>-Визитер</w:t>
      </w:r>
      <w:r>
        <w:t xml:space="preserve"> – </w:t>
      </w:r>
      <w:r>
        <w:t>организация, принимающая участие в матче на чужой площадке.</w:t>
      </w:r>
      <w:r>
        <w:t xml:space="preserve"> </w:t>
      </w:r>
    </w:p>
    <w:p w:rsidR="00FB347B" w:rsidRDefault="00DA2838">
      <w:pPr>
        <w:ind w:left="82" w:right="279"/>
      </w:pPr>
      <w:r>
        <w:rPr>
          <w:b/>
        </w:rPr>
        <w:lastRenderedPageBreak/>
        <w:t>-Команда</w:t>
      </w:r>
      <w:r>
        <w:t xml:space="preserve"> – </w:t>
      </w:r>
      <w:r>
        <w:t>спортивный коллектив, участвующий в МССИ по баскетболу.</w:t>
      </w:r>
      <w:r>
        <w:t xml:space="preserve"> </w:t>
      </w:r>
      <w:r>
        <w:rPr>
          <w:b/>
        </w:rPr>
        <w:t>-Сопровождающие лица</w:t>
      </w:r>
      <w:r>
        <w:t xml:space="preserve"> – </w:t>
      </w:r>
      <w:r>
        <w:t>лица, включенные в заявку команды и имеющие право находиться в зоне скамейки команды во время игры.</w:t>
      </w:r>
      <w:r>
        <w:t xml:space="preserve"> </w:t>
      </w:r>
    </w:p>
    <w:p w:rsidR="00FB347B" w:rsidRDefault="00DA2838">
      <w:pPr>
        <w:ind w:left="82" w:right="279"/>
      </w:pPr>
      <w:r>
        <w:rPr>
          <w:b/>
        </w:rPr>
        <w:t>-Судья, комиссар, судья-секретарь</w:t>
      </w:r>
      <w:r>
        <w:t xml:space="preserve"> – </w:t>
      </w:r>
      <w:r>
        <w:t>лица, имеющие лицензию и исполняющие свои обязанности в соответствии с «Официальными Правилами б</w:t>
      </w:r>
      <w:r>
        <w:t>аскетбола» и настоящим Регламентом.</w:t>
      </w:r>
      <w:r>
        <w:t xml:space="preserve"> </w:t>
      </w:r>
    </w:p>
    <w:p w:rsidR="00FB347B" w:rsidRDefault="00DA2838">
      <w:pPr>
        <w:ind w:left="82" w:right="279"/>
      </w:pPr>
      <w:r>
        <w:rPr>
          <w:b/>
        </w:rPr>
        <w:t>-Инспектор</w:t>
      </w:r>
      <w:r>
        <w:t xml:space="preserve"> – </w:t>
      </w:r>
      <w:r>
        <w:t>лицо, исполняющее свои обязанности в соответствии с настоящим Регламентом.</w:t>
      </w:r>
      <w:r>
        <w:t xml:space="preserve"> </w:t>
      </w:r>
    </w:p>
    <w:p w:rsidR="00FB347B" w:rsidRDefault="00DA2838">
      <w:pPr>
        <w:spacing w:after="143" w:line="259" w:lineRule="auto"/>
        <w:ind w:left="82" w:right="279"/>
      </w:pPr>
      <w:r>
        <w:rPr>
          <w:b/>
        </w:rPr>
        <w:t>-МК</w:t>
      </w:r>
      <w:r>
        <w:t xml:space="preserve"> – </w:t>
      </w:r>
      <w:r>
        <w:t>мандатная комиссия.</w:t>
      </w:r>
      <w:r>
        <w:rPr>
          <w:b/>
        </w:rPr>
        <w:t xml:space="preserve"> </w:t>
      </w:r>
    </w:p>
    <w:p w:rsidR="00FB347B" w:rsidRDefault="00DA2838">
      <w:pPr>
        <w:spacing w:after="55" w:line="259" w:lineRule="auto"/>
        <w:ind w:left="82" w:right="279"/>
      </w:pPr>
      <w:r>
        <w:rPr>
          <w:b/>
        </w:rPr>
        <w:t xml:space="preserve">-ООВО – </w:t>
      </w:r>
      <w:r>
        <w:t>образовательная организация высшего образования.</w:t>
      </w:r>
      <w:r>
        <w:rPr>
          <w:b/>
        </w:rPr>
        <w:t xml:space="preserve"> </w:t>
      </w:r>
    </w:p>
    <w:p w:rsidR="00FB347B" w:rsidRDefault="00DA2838">
      <w:pPr>
        <w:spacing w:after="18" w:line="259" w:lineRule="auto"/>
        <w:ind w:left="86" w:right="0" w:firstLine="0"/>
        <w:jc w:val="left"/>
      </w:pPr>
      <w:r>
        <w:rPr>
          <w:b/>
        </w:rPr>
        <w:t xml:space="preserve"> </w:t>
      </w:r>
    </w:p>
    <w:p w:rsidR="00FB347B" w:rsidRDefault="00DA2838">
      <w:pPr>
        <w:spacing w:after="18" w:line="259" w:lineRule="auto"/>
        <w:ind w:left="86" w:right="0" w:firstLine="0"/>
        <w:jc w:val="left"/>
      </w:pPr>
      <w:r>
        <w:rPr>
          <w:b/>
        </w:rPr>
        <w:t xml:space="preserve"> </w:t>
      </w:r>
    </w:p>
    <w:p w:rsidR="00FB347B" w:rsidRDefault="00DA2838">
      <w:pPr>
        <w:spacing w:after="21" w:line="259" w:lineRule="auto"/>
        <w:ind w:left="86" w:right="0" w:firstLine="0"/>
        <w:jc w:val="left"/>
      </w:pPr>
      <w:r>
        <w:rPr>
          <w:b/>
        </w:rPr>
        <w:t xml:space="preserve"> </w:t>
      </w:r>
    </w:p>
    <w:p w:rsidR="00FB347B" w:rsidRDefault="00DA2838">
      <w:pPr>
        <w:spacing w:after="18" w:line="259" w:lineRule="auto"/>
        <w:ind w:left="86" w:right="0" w:firstLine="0"/>
        <w:jc w:val="left"/>
      </w:pPr>
      <w:r>
        <w:rPr>
          <w:b/>
        </w:rPr>
        <w:t xml:space="preserve"> </w:t>
      </w:r>
    </w:p>
    <w:p w:rsidR="00FB347B" w:rsidRDefault="00DA2838">
      <w:pPr>
        <w:spacing w:after="18" w:line="259" w:lineRule="auto"/>
        <w:ind w:left="86" w:right="0" w:firstLine="0"/>
        <w:jc w:val="left"/>
      </w:pPr>
      <w:r>
        <w:rPr>
          <w:b/>
        </w:rPr>
        <w:t xml:space="preserve"> </w:t>
      </w:r>
    </w:p>
    <w:p w:rsidR="00FB347B" w:rsidRDefault="00DA2838">
      <w:pPr>
        <w:spacing w:after="18" w:line="259" w:lineRule="auto"/>
        <w:ind w:left="86" w:right="0" w:firstLine="0"/>
        <w:jc w:val="left"/>
      </w:pPr>
      <w:r>
        <w:rPr>
          <w:b/>
        </w:rPr>
        <w:t xml:space="preserve"> </w:t>
      </w:r>
    </w:p>
    <w:p w:rsidR="00FB347B" w:rsidRDefault="00DA2838">
      <w:pPr>
        <w:spacing w:after="0" w:line="259" w:lineRule="auto"/>
        <w:ind w:left="86" w:right="0" w:firstLine="0"/>
        <w:jc w:val="left"/>
      </w:pPr>
      <w:r>
        <w:rPr>
          <w:b/>
        </w:rPr>
        <w:t xml:space="preserve"> </w:t>
      </w:r>
    </w:p>
    <w:p w:rsidR="00FB347B" w:rsidRDefault="00DA2838">
      <w:pPr>
        <w:tabs>
          <w:tab w:val="center" w:pos="3480"/>
          <w:tab w:val="center" w:pos="5176"/>
        </w:tabs>
        <w:spacing w:after="54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  <w:u w:val="single" w:color="000000"/>
        </w:rPr>
        <w:t>ЦЕЛИ И ЗАДАЧИ</w:t>
      </w:r>
      <w:r>
        <w:rPr>
          <w:b/>
        </w:rPr>
        <w:t xml:space="preserve"> </w:t>
      </w:r>
    </w:p>
    <w:p w:rsidR="00FB347B" w:rsidRDefault="00DA2838">
      <w:pPr>
        <w:ind w:left="82" w:right="279"/>
      </w:pPr>
      <w:r>
        <w:t xml:space="preserve">Ассоциация Студенческого Баскетбола признает соревнования среди вузов по баскетболу в программе </w:t>
      </w:r>
      <w:r>
        <w:t xml:space="preserve">XXXI </w:t>
      </w:r>
      <w:r>
        <w:t xml:space="preserve">Московских Студенческих Спортивных Игр и наделяет их правами и полномочиями «АСБ Дивизион Москва». </w:t>
      </w:r>
      <w:r>
        <w:t xml:space="preserve"> </w:t>
      </w:r>
    </w:p>
    <w:p w:rsidR="00FB347B" w:rsidRDefault="00DA2838">
      <w:pPr>
        <w:spacing w:after="140" w:line="259" w:lineRule="auto"/>
        <w:ind w:left="82" w:right="279"/>
      </w:pPr>
      <w:r>
        <w:t>Соревнования</w:t>
      </w:r>
      <w:r>
        <w:t xml:space="preserve"> </w:t>
      </w:r>
      <w:r>
        <w:t>среди юношей и девушек проводятся с целью</w:t>
      </w:r>
      <w:r>
        <w:t>:</w:t>
      </w:r>
      <w:r>
        <w:t xml:space="preserve"> </w:t>
      </w:r>
    </w:p>
    <w:p w:rsidR="00FB347B" w:rsidRDefault="00DA2838">
      <w:pPr>
        <w:ind w:left="82" w:right="279"/>
      </w:pPr>
      <w:r>
        <w:t>-</w:t>
      </w:r>
      <w:r>
        <w:t>Привлечения молодежи к регулярным занятиям физической культурой и спортом;</w:t>
      </w:r>
      <w:r>
        <w:t xml:space="preserve"> </w:t>
      </w:r>
    </w:p>
    <w:p w:rsidR="00FB347B" w:rsidRDefault="00DA2838">
      <w:pPr>
        <w:spacing w:after="138" w:line="259" w:lineRule="auto"/>
        <w:ind w:left="82" w:right="279"/>
      </w:pPr>
      <w:r>
        <w:t>-</w:t>
      </w:r>
      <w:r>
        <w:t>Популяризации баскетбола в Москве;</w:t>
      </w:r>
      <w:r>
        <w:t xml:space="preserve"> </w:t>
      </w:r>
    </w:p>
    <w:p w:rsidR="00FB347B" w:rsidRDefault="00DA2838">
      <w:pPr>
        <w:spacing w:after="138" w:line="259" w:lineRule="auto"/>
        <w:ind w:left="82" w:right="279"/>
      </w:pPr>
      <w:r>
        <w:t>-</w:t>
      </w:r>
      <w:r>
        <w:t>Создания условий для развития баскетбола в вузах;</w:t>
      </w:r>
      <w:r>
        <w:t xml:space="preserve"> </w:t>
      </w:r>
    </w:p>
    <w:p w:rsidR="00FB347B" w:rsidRDefault="00DA2838">
      <w:pPr>
        <w:spacing w:after="137" w:line="259" w:lineRule="auto"/>
        <w:ind w:left="82" w:right="279"/>
      </w:pPr>
      <w:r>
        <w:t>-</w:t>
      </w:r>
      <w:r>
        <w:t>Повышения индивидуального мастерства баскетболистов;</w:t>
      </w:r>
      <w:r>
        <w:t xml:space="preserve"> </w:t>
      </w:r>
    </w:p>
    <w:p w:rsidR="00FB347B" w:rsidRDefault="00DA2838">
      <w:pPr>
        <w:spacing w:after="140" w:line="259" w:lineRule="auto"/>
        <w:ind w:left="82" w:right="279"/>
      </w:pPr>
      <w:r>
        <w:t>-</w:t>
      </w:r>
      <w:r>
        <w:t>Повышения уровня игры команд;</w:t>
      </w:r>
      <w:r>
        <w:t xml:space="preserve"> </w:t>
      </w:r>
    </w:p>
    <w:p w:rsidR="00FB347B" w:rsidRDefault="00DA2838">
      <w:pPr>
        <w:spacing w:after="137" w:line="259" w:lineRule="auto"/>
        <w:ind w:left="82" w:right="279"/>
      </w:pPr>
      <w:r>
        <w:t>-</w:t>
      </w:r>
      <w:r>
        <w:t>Повышения уровня квалификации тренеров;</w:t>
      </w:r>
      <w:r>
        <w:t xml:space="preserve"> </w:t>
      </w:r>
    </w:p>
    <w:p w:rsidR="00FB347B" w:rsidRDefault="00DA2838">
      <w:pPr>
        <w:spacing w:after="139" w:line="259" w:lineRule="auto"/>
        <w:ind w:left="82" w:right="279"/>
      </w:pPr>
      <w:r>
        <w:t>-</w:t>
      </w:r>
      <w:r>
        <w:t>Повышения уровня квалификации судей;</w:t>
      </w:r>
      <w:r>
        <w:t xml:space="preserve"> </w:t>
      </w:r>
    </w:p>
    <w:p w:rsidR="00FB347B" w:rsidRDefault="00DA2838">
      <w:pPr>
        <w:ind w:left="82" w:right="279"/>
      </w:pPr>
      <w:r>
        <w:t>-</w:t>
      </w:r>
      <w:r>
        <w:t>Подготовки спортсменов для студенческих сборных команд России и команд мастеров;</w:t>
      </w:r>
      <w:r>
        <w:t xml:space="preserve"> </w:t>
      </w:r>
    </w:p>
    <w:p w:rsidR="00FB347B" w:rsidRDefault="00DA2838">
      <w:pPr>
        <w:spacing w:after="139" w:line="259" w:lineRule="auto"/>
        <w:ind w:left="82" w:right="279"/>
      </w:pPr>
      <w:r>
        <w:lastRenderedPageBreak/>
        <w:t>-</w:t>
      </w:r>
      <w:r>
        <w:t>Выявления лучших команд, игроков и тренеров Москвы;</w:t>
      </w:r>
      <w:r>
        <w:t xml:space="preserve"> </w:t>
      </w:r>
    </w:p>
    <w:p w:rsidR="00FB347B" w:rsidRDefault="00DA2838">
      <w:pPr>
        <w:ind w:left="82" w:right="279"/>
      </w:pPr>
      <w:r>
        <w:t>-</w:t>
      </w:r>
      <w:r>
        <w:t>Отбора</w:t>
      </w:r>
      <w:r>
        <w:t xml:space="preserve"> </w:t>
      </w:r>
      <w:r>
        <w:t>на Финальный этап Всероссийски</w:t>
      </w:r>
      <w:r>
        <w:t>х соревнований по баскетболу и Всероссийскую Универсиаду от региона «Москва»</w:t>
      </w:r>
      <w:r>
        <w:t xml:space="preserve">. </w:t>
      </w:r>
    </w:p>
    <w:p w:rsidR="00FB347B" w:rsidRDefault="00DA2838">
      <w:pPr>
        <w:spacing w:after="122" w:line="259" w:lineRule="auto"/>
        <w:ind w:left="86" w:right="0" w:firstLine="0"/>
        <w:jc w:val="left"/>
      </w:pPr>
      <w:r>
        <w:t xml:space="preserve"> </w:t>
      </w:r>
    </w:p>
    <w:p w:rsidR="00FB347B" w:rsidRDefault="00DA2838">
      <w:pPr>
        <w:tabs>
          <w:tab w:val="center" w:pos="2340"/>
          <w:tab w:val="center" w:pos="5315"/>
        </w:tabs>
        <w:spacing w:after="137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  <w:u w:val="single" w:color="000000"/>
        </w:rPr>
        <w:t>ОРГАНИЗАТОРЫ СОРЕВНОВАНИЙ</w:t>
      </w:r>
      <w:r>
        <w:rPr>
          <w:b/>
        </w:rPr>
        <w:t xml:space="preserve"> </w:t>
      </w:r>
    </w:p>
    <w:p w:rsidR="00FB347B" w:rsidRDefault="00DA2838">
      <w:pPr>
        <w:spacing w:after="93" w:line="295" w:lineRule="auto"/>
        <w:ind w:left="82" w:right="279"/>
      </w:pPr>
      <w:r>
        <w:t>Общее руководство осуществляется Оргкомитетом</w:t>
      </w:r>
      <w:r>
        <w:t xml:space="preserve"> </w:t>
      </w:r>
      <w:r>
        <w:t>Соревнований, куда входят представители: Московского регионального отделения Общероссийской общес</w:t>
      </w:r>
      <w:r>
        <w:t>твенной организации «Российский студенческий спортивный союз», Ассоциации студенческого баскетбола (АСБ), Федерации баскетбола города Москвы (ФБМ) и Главный судья Соревнований</w:t>
      </w:r>
      <w:r>
        <w:t xml:space="preserve"> </w:t>
      </w:r>
      <w:r>
        <w:rPr>
          <w:b/>
        </w:rPr>
        <w:t>(Приложение №1)</w:t>
      </w:r>
      <w:r>
        <w:t xml:space="preserve">. </w:t>
      </w:r>
    </w:p>
    <w:p w:rsidR="00FB347B" w:rsidRDefault="00DA2838">
      <w:pPr>
        <w:ind w:left="82" w:right="279"/>
      </w:pPr>
      <w:r>
        <w:t>Непосредственная организация и проведение Соревнований</w:t>
      </w:r>
      <w:r>
        <w:t xml:space="preserve"> </w:t>
      </w:r>
      <w:r>
        <w:t>возлага</w:t>
      </w:r>
      <w:r>
        <w:t>ется на ГСК</w:t>
      </w:r>
      <w:r>
        <w:t xml:space="preserve"> </w:t>
      </w:r>
      <w:r>
        <w:rPr>
          <w:b/>
        </w:rPr>
        <w:t>(Приложение №2)</w:t>
      </w:r>
      <w:r>
        <w:t xml:space="preserve">. </w:t>
      </w:r>
      <w:r>
        <w:rPr>
          <w:b/>
        </w:rPr>
        <w:t xml:space="preserve"> </w:t>
      </w:r>
    </w:p>
    <w:p w:rsidR="00FB347B" w:rsidRDefault="00DA2838">
      <w:pPr>
        <w:ind w:left="82" w:right="279"/>
      </w:pPr>
      <w:r>
        <w:t xml:space="preserve">Решение по организационным вопросам при проведении Соревнований принимает Рабочая группа </w:t>
      </w:r>
      <w:r>
        <w:rPr>
          <w:b/>
        </w:rPr>
        <w:t>(Приложение №3)</w:t>
      </w:r>
      <w:r>
        <w:t>.</w:t>
      </w:r>
      <w:r>
        <w:rPr>
          <w:b/>
        </w:rPr>
        <w:t xml:space="preserve"> </w:t>
      </w:r>
    </w:p>
    <w:p w:rsidR="00FB347B" w:rsidRDefault="00DA2838">
      <w:pPr>
        <w:ind w:left="82" w:right="279"/>
      </w:pPr>
      <w:r>
        <w:t>При возникновении спорной ситуации, решение которой невозможно на основании данного Положения,</w:t>
      </w:r>
      <w:r>
        <w:t xml:space="preserve"> </w:t>
      </w:r>
      <w:r>
        <w:t>ГСК Соревнований</w:t>
      </w:r>
      <w:r>
        <w:t xml:space="preserve"> </w:t>
      </w:r>
      <w:r>
        <w:t>вправе принимать соответствующее решение по данной ситуации</w:t>
      </w:r>
      <w:r>
        <w:t>.</w:t>
      </w:r>
      <w:r>
        <w:rPr>
          <w:b/>
        </w:rPr>
        <w:t xml:space="preserve"> </w:t>
      </w:r>
    </w:p>
    <w:p w:rsidR="00FB347B" w:rsidRDefault="00DA2838">
      <w:pPr>
        <w:ind w:left="82" w:right="279"/>
      </w:pPr>
      <w:r>
        <w:t>Количественный состав ГСК</w:t>
      </w:r>
      <w:r>
        <w:t xml:space="preserve"> </w:t>
      </w:r>
      <w:r>
        <w:t xml:space="preserve">определяется Оргкомитетом Соревнований. </w:t>
      </w:r>
      <w:r>
        <w:t xml:space="preserve"> </w:t>
      </w:r>
      <w:r>
        <w:rPr>
          <w:b/>
        </w:rPr>
        <w:t xml:space="preserve">Главная судейская коллегия Соревнований – </w:t>
      </w:r>
      <w:r>
        <w:t>утверждается руководством МРО РССС по представлению судейского комитета ФБМ.</w:t>
      </w:r>
      <w:r>
        <w:t xml:space="preserve"> </w:t>
      </w:r>
    </w:p>
    <w:p w:rsidR="00FB347B" w:rsidRDefault="00DA2838">
      <w:pPr>
        <w:ind w:left="82" w:right="279"/>
      </w:pPr>
      <w:r>
        <w:t>В соста</w:t>
      </w:r>
      <w:r>
        <w:t>в ГСК</w:t>
      </w:r>
      <w:r>
        <w:t xml:space="preserve"> </w:t>
      </w:r>
      <w:r>
        <w:t>могут входить представители команд ООВО и городской коллегии судей. Все решения ГСК принимаются простым большинством голосов, при равенстве голосов</w:t>
      </w:r>
      <w:r>
        <w:t xml:space="preserve"> </w:t>
      </w:r>
      <w:r>
        <w:t>голос Председателя ГСК является решающим.</w:t>
      </w:r>
      <w:r>
        <w:rPr>
          <w:b/>
        </w:rPr>
        <w:t xml:space="preserve"> </w:t>
      </w:r>
      <w:r>
        <w:t>Главный судья и Главный секретарь Соревнований назначаются р</w:t>
      </w:r>
      <w:r>
        <w:t>уководством МРО РССС по представлению судейского комитета ФБМ.</w:t>
      </w:r>
      <w:r>
        <w:t xml:space="preserve"> </w:t>
      </w:r>
    </w:p>
    <w:p w:rsidR="00FB347B" w:rsidRDefault="00DA2838">
      <w:pPr>
        <w:numPr>
          <w:ilvl w:val="0"/>
          <w:numId w:val="1"/>
        </w:numPr>
        <w:spacing w:after="137" w:line="259" w:lineRule="auto"/>
        <w:ind w:right="281" w:hanging="622"/>
        <w:jc w:val="center"/>
      </w:pPr>
      <w:r>
        <w:rPr>
          <w:b/>
          <w:u w:val="single" w:color="000000"/>
        </w:rPr>
        <w:t>СРОКИ И СИСТЕМА ПРОВЕДЕНИЯ СОРЕВНОВАНИЙ</w:t>
      </w:r>
      <w:r>
        <w:rPr>
          <w:b/>
        </w:rPr>
        <w:t xml:space="preserve"> </w:t>
      </w:r>
    </w:p>
    <w:p w:rsidR="00FB347B" w:rsidRDefault="00DA2838">
      <w:pPr>
        <w:spacing w:after="153" w:line="259" w:lineRule="auto"/>
        <w:ind w:left="83" w:right="53" w:hanging="10"/>
      </w:pPr>
      <w:r>
        <w:rPr>
          <w:b/>
        </w:rPr>
        <w:t>3.1.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Сроки проведения соревнований: </w:t>
      </w:r>
    </w:p>
    <w:p w:rsidR="00FB347B" w:rsidRDefault="00DA2838">
      <w:pPr>
        <w:spacing w:after="3" w:line="371" w:lineRule="auto"/>
        <w:ind w:left="83" w:right="2860" w:hanging="10"/>
      </w:pPr>
      <w:r>
        <w:rPr>
          <w:b/>
        </w:rPr>
        <w:t>Соревнования среди мужских команд проводятся</w:t>
      </w:r>
      <w:r>
        <w:t xml:space="preserve">: </w:t>
      </w:r>
      <w:r>
        <w:rPr>
          <w:b/>
        </w:rPr>
        <w:t xml:space="preserve">Для команд Дивизиона «А»: </w:t>
      </w:r>
    </w:p>
    <w:p w:rsidR="00FB347B" w:rsidRDefault="00DA2838">
      <w:pPr>
        <w:numPr>
          <w:ilvl w:val="0"/>
          <w:numId w:val="2"/>
        </w:numPr>
        <w:spacing w:after="118" w:line="259" w:lineRule="auto"/>
        <w:ind w:right="279" w:hanging="305"/>
      </w:pPr>
      <w:r>
        <w:rPr>
          <w:b/>
        </w:rPr>
        <w:t>этап</w:t>
      </w:r>
      <w:r>
        <w:t xml:space="preserve"> </w:t>
      </w:r>
      <w:r>
        <w:t>с 0</w:t>
      </w:r>
      <w:r>
        <w:t xml:space="preserve">1 </w:t>
      </w:r>
      <w:r>
        <w:t xml:space="preserve">октября по </w:t>
      </w:r>
      <w:r>
        <w:t xml:space="preserve">21 </w:t>
      </w:r>
      <w:r>
        <w:t xml:space="preserve">декабря </w:t>
      </w:r>
      <w:r>
        <w:t xml:space="preserve">2018 </w:t>
      </w:r>
      <w:r>
        <w:t>года</w:t>
      </w:r>
      <w:r>
        <w:t xml:space="preserve">. </w:t>
      </w:r>
    </w:p>
    <w:p w:rsidR="00FB347B" w:rsidRDefault="00DA2838">
      <w:pPr>
        <w:numPr>
          <w:ilvl w:val="0"/>
          <w:numId w:val="2"/>
        </w:numPr>
        <w:spacing w:after="139" w:line="259" w:lineRule="auto"/>
        <w:ind w:right="279" w:hanging="305"/>
      </w:pPr>
      <w:r>
        <w:rPr>
          <w:b/>
        </w:rPr>
        <w:t>этап</w:t>
      </w:r>
      <w:r>
        <w:t xml:space="preserve"> </w:t>
      </w:r>
      <w:r>
        <w:t>Плей</w:t>
      </w:r>
      <w:r>
        <w:t>-</w:t>
      </w:r>
      <w:r>
        <w:t>офф</w:t>
      </w:r>
      <w:r>
        <w:t xml:space="preserve">: 1/8 </w:t>
      </w:r>
      <w:r>
        <w:t xml:space="preserve">финала с </w:t>
      </w:r>
      <w:r>
        <w:t xml:space="preserve">11 </w:t>
      </w:r>
      <w:r>
        <w:t>по 22 февраля</w:t>
      </w:r>
      <w:r>
        <w:t xml:space="preserve"> 2019 </w:t>
      </w:r>
      <w:r>
        <w:t>года</w:t>
      </w:r>
      <w:r>
        <w:t xml:space="preserve">; </w:t>
      </w:r>
    </w:p>
    <w:p w:rsidR="00FB347B" w:rsidRDefault="00DA2838">
      <w:pPr>
        <w:tabs>
          <w:tab w:val="center" w:pos="5161"/>
          <w:tab w:val="center" w:pos="8497"/>
        </w:tabs>
        <w:spacing w:after="127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b/>
        </w:rPr>
        <w:t xml:space="preserve">  </w:t>
      </w:r>
      <w:r>
        <w:t>¼ финала с 25 февраля по 7 марта 2019 года.</w:t>
      </w: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FB347B" w:rsidRDefault="00DA2838">
      <w:pPr>
        <w:spacing w:after="42" w:line="259" w:lineRule="auto"/>
        <w:ind w:left="82" w:right="279"/>
      </w:pPr>
      <w:r>
        <w:t>-</w:t>
      </w:r>
      <w:r>
        <w:rPr>
          <w:b/>
        </w:rPr>
        <w:t>Финал 4-х</w:t>
      </w:r>
      <w:r>
        <w:t xml:space="preserve"> </w:t>
      </w:r>
      <w:r>
        <w:t xml:space="preserve">с </w:t>
      </w:r>
      <w:r>
        <w:t xml:space="preserve">11 </w:t>
      </w:r>
      <w:r>
        <w:t xml:space="preserve">по 22 марта </w:t>
      </w:r>
      <w:r>
        <w:t xml:space="preserve">2019 </w:t>
      </w:r>
      <w:r>
        <w:t>года.</w:t>
      </w:r>
      <w:r>
        <w:t xml:space="preserve"> </w:t>
      </w:r>
    </w:p>
    <w:p w:rsidR="00FB347B" w:rsidRDefault="00DA2838">
      <w:pPr>
        <w:spacing w:after="127" w:line="259" w:lineRule="auto"/>
        <w:ind w:left="88" w:right="0" w:firstLine="0"/>
        <w:jc w:val="left"/>
      </w:pPr>
      <w:r>
        <w:t xml:space="preserve"> </w:t>
      </w:r>
    </w:p>
    <w:p w:rsidR="00FB347B" w:rsidRDefault="00DA2838">
      <w:pPr>
        <w:spacing w:after="120" w:line="259" w:lineRule="auto"/>
        <w:ind w:left="83" w:right="53" w:hanging="10"/>
      </w:pPr>
      <w:r>
        <w:rPr>
          <w:b/>
        </w:rPr>
        <w:t xml:space="preserve">Для команд Дивизиона «Б»: </w:t>
      </w:r>
    </w:p>
    <w:p w:rsidR="00FB347B" w:rsidRDefault="00DA2838">
      <w:pPr>
        <w:numPr>
          <w:ilvl w:val="0"/>
          <w:numId w:val="3"/>
        </w:numPr>
        <w:spacing w:after="125" w:line="259" w:lineRule="auto"/>
        <w:ind w:right="279" w:hanging="305"/>
      </w:pPr>
      <w:r>
        <w:rPr>
          <w:b/>
        </w:rPr>
        <w:t>этап</w:t>
      </w:r>
      <w:r>
        <w:t xml:space="preserve"> </w:t>
      </w:r>
      <w:r>
        <w:t>с 0</w:t>
      </w:r>
      <w:r>
        <w:t xml:space="preserve">1 </w:t>
      </w:r>
      <w:r>
        <w:t xml:space="preserve">октября по </w:t>
      </w:r>
      <w:r>
        <w:t xml:space="preserve">21 </w:t>
      </w:r>
      <w:r>
        <w:t xml:space="preserve">декабря </w:t>
      </w:r>
      <w:r>
        <w:t xml:space="preserve">2018 </w:t>
      </w:r>
      <w:r>
        <w:t xml:space="preserve">г. </w:t>
      </w:r>
      <w:r>
        <w:t xml:space="preserve"> </w:t>
      </w:r>
    </w:p>
    <w:p w:rsidR="00FB347B" w:rsidRDefault="00DA2838">
      <w:pPr>
        <w:numPr>
          <w:ilvl w:val="0"/>
          <w:numId w:val="3"/>
        </w:numPr>
        <w:spacing w:after="118" w:line="259" w:lineRule="auto"/>
        <w:ind w:right="279" w:hanging="305"/>
      </w:pPr>
      <w:r>
        <w:rPr>
          <w:b/>
        </w:rPr>
        <w:t>этап</w:t>
      </w:r>
      <w:r>
        <w:t xml:space="preserve"> </w:t>
      </w:r>
      <w:r>
        <w:t>Плей</w:t>
      </w:r>
      <w:r>
        <w:t>-</w:t>
      </w:r>
      <w:r>
        <w:t xml:space="preserve">офф ¼ финала с </w:t>
      </w:r>
      <w:r>
        <w:t xml:space="preserve">11 </w:t>
      </w:r>
      <w:r>
        <w:t>по 22 февраля</w:t>
      </w:r>
      <w:r>
        <w:t xml:space="preserve"> 2019 </w:t>
      </w:r>
      <w:r>
        <w:t>года</w:t>
      </w:r>
      <w:r>
        <w:t>.</w:t>
      </w:r>
      <w:r>
        <w:rPr>
          <w:b/>
        </w:rPr>
        <w:t xml:space="preserve">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FB347B" w:rsidRDefault="00DA2838">
      <w:pPr>
        <w:spacing w:after="42" w:line="259" w:lineRule="auto"/>
        <w:ind w:left="82" w:right="279"/>
      </w:pPr>
      <w:r>
        <w:t>-</w:t>
      </w:r>
      <w:r>
        <w:rPr>
          <w:b/>
        </w:rPr>
        <w:t>Финал 4-х</w:t>
      </w:r>
      <w:r>
        <w:t xml:space="preserve"> </w:t>
      </w:r>
      <w:r>
        <w:t xml:space="preserve">с </w:t>
      </w:r>
      <w:r>
        <w:t xml:space="preserve">25 </w:t>
      </w:r>
      <w:r>
        <w:t>февраля</w:t>
      </w:r>
      <w:r>
        <w:t xml:space="preserve"> </w:t>
      </w:r>
      <w:r>
        <w:t xml:space="preserve">по </w:t>
      </w:r>
      <w:r>
        <w:t xml:space="preserve">7 </w:t>
      </w:r>
      <w:r>
        <w:t>марта</w:t>
      </w:r>
      <w:r>
        <w:t xml:space="preserve"> 2019 </w:t>
      </w:r>
      <w:r>
        <w:t>года.</w:t>
      </w:r>
      <w:r>
        <w:t xml:space="preserve"> </w:t>
      </w:r>
    </w:p>
    <w:p w:rsidR="00FB347B" w:rsidRDefault="00DA2838">
      <w:pPr>
        <w:spacing w:after="127" w:line="259" w:lineRule="auto"/>
        <w:ind w:left="88" w:right="0" w:firstLine="0"/>
        <w:jc w:val="left"/>
      </w:pPr>
      <w:r>
        <w:t xml:space="preserve"> </w:t>
      </w:r>
    </w:p>
    <w:p w:rsidR="00FB347B" w:rsidRDefault="00DA2838">
      <w:pPr>
        <w:spacing w:after="143" w:line="259" w:lineRule="auto"/>
        <w:ind w:left="83" w:right="53" w:hanging="10"/>
      </w:pPr>
      <w:r>
        <w:rPr>
          <w:b/>
        </w:rPr>
        <w:t xml:space="preserve">Для команд Дивизиона «В»: </w:t>
      </w:r>
    </w:p>
    <w:p w:rsidR="00FB347B" w:rsidRDefault="00DA2838">
      <w:pPr>
        <w:spacing w:after="139" w:line="259" w:lineRule="auto"/>
        <w:ind w:left="82" w:right="279"/>
      </w:pPr>
      <w:r>
        <w:t>В зависимости от количества заявившихся команд.</w:t>
      </w:r>
      <w:r>
        <w:t xml:space="preserve"> </w:t>
      </w:r>
    </w:p>
    <w:p w:rsidR="00FB347B" w:rsidRDefault="00DA2838">
      <w:pPr>
        <w:spacing w:after="43" w:line="259" w:lineRule="auto"/>
        <w:ind w:left="82" w:right="279"/>
      </w:pPr>
      <w:r>
        <w:t>Игры переходного турнира и за места должны закончиться до 29 марта</w:t>
      </w:r>
      <w:r>
        <w:t xml:space="preserve">. </w:t>
      </w:r>
    </w:p>
    <w:p w:rsidR="00FB347B" w:rsidRDefault="00DA2838">
      <w:pPr>
        <w:spacing w:after="129" w:line="259" w:lineRule="auto"/>
        <w:ind w:left="88" w:right="0" w:firstLine="0"/>
        <w:jc w:val="left"/>
      </w:pPr>
      <w:r>
        <w:t xml:space="preserve"> </w:t>
      </w:r>
    </w:p>
    <w:p w:rsidR="00FB347B" w:rsidRDefault="00DA2838">
      <w:pPr>
        <w:spacing w:after="3" w:line="372" w:lineRule="auto"/>
        <w:ind w:left="83" w:right="2888" w:hanging="10"/>
      </w:pPr>
      <w:r>
        <w:rPr>
          <w:b/>
        </w:rPr>
        <w:t xml:space="preserve">Соревнования среди женских команд проводятся: Для команд Дивизиона «А»: </w:t>
      </w:r>
    </w:p>
    <w:p w:rsidR="00FB347B" w:rsidRDefault="00DA2838">
      <w:pPr>
        <w:numPr>
          <w:ilvl w:val="0"/>
          <w:numId w:val="4"/>
        </w:numPr>
        <w:spacing w:after="123" w:line="259" w:lineRule="auto"/>
        <w:ind w:right="279" w:hanging="305"/>
      </w:pPr>
      <w:r>
        <w:rPr>
          <w:b/>
        </w:rPr>
        <w:t>этап</w:t>
      </w:r>
      <w:r>
        <w:t xml:space="preserve"> </w:t>
      </w:r>
      <w:r>
        <w:t>с 0</w:t>
      </w:r>
      <w:r>
        <w:t xml:space="preserve">1 </w:t>
      </w:r>
      <w:r>
        <w:t xml:space="preserve">октября по </w:t>
      </w:r>
      <w:r>
        <w:t xml:space="preserve">21 </w:t>
      </w:r>
      <w:r>
        <w:t xml:space="preserve">декабря </w:t>
      </w:r>
      <w:r>
        <w:t xml:space="preserve">2018 </w:t>
      </w:r>
      <w:r>
        <w:t xml:space="preserve">г. </w:t>
      </w:r>
      <w:r>
        <w:t xml:space="preserve"> </w:t>
      </w:r>
    </w:p>
    <w:p w:rsidR="00FB347B" w:rsidRDefault="00DA2838">
      <w:pPr>
        <w:numPr>
          <w:ilvl w:val="0"/>
          <w:numId w:val="4"/>
        </w:numPr>
        <w:spacing w:after="120" w:line="259" w:lineRule="auto"/>
        <w:ind w:right="279" w:hanging="305"/>
      </w:pPr>
      <w:r>
        <w:rPr>
          <w:b/>
        </w:rPr>
        <w:t>этап</w:t>
      </w:r>
      <w:r>
        <w:t xml:space="preserve"> </w:t>
      </w:r>
      <w:r>
        <w:t>Плей</w:t>
      </w:r>
      <w:r>
        <w:t>-</w:t>
      </w:r>
      <w:r>
        <w:t xml:space="preserve">офф ¼ финала с </w:t>
      </w:r>
      <w:r>
        <w:t xml:space="preserve">11 </w:t>
      </w:r>
      <w:r>
        <w:t>по 22 февраля</w:t>
      </w:r>
      <w:r>
        <w:t xml:space="preserve"> 2019 </w:t>
      </w:r>
      <w:r>
        <w:t>года.</w:t>
      </w:r>
      <w:r>
        <w:rPr>
          <w:b/>
        </w:rPr>
        <w:t xml:space="preserve">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FB347B" w:rsidRDefault="00DA2838">
      <w:pPr>
        <w:spacing w:after="42" w:line="259" w:lineRule="auto"/>
        <w:ind w:left="82" w:right="279"/>
      </w:pPr>
      <w:r>
        <w:t>-</w:t>
      </w:r>
      <w:r>
        <w:rPr>
          <w:b/>
        </w:rPr>
        <w:t>Финал 4-х</w:t>
      </w:r>
      <w:r>
        <w:t xml:space="preserve"> </w:t>
      </w:r>
      <w:r>
        <w:t xml:space="preserve">с </w:t>
      </w:r>
      <w:r>
        <w:t xml:space="preserve">25 </w:t>
      </w:r>
      <w:r>
        <w:t>февраля</w:t>
      </w:r>
      <w:r>
        <w:t xml:space="preserve"> </w:t>
      </w:r>
      <w:r>
        <w:t xml:space="preserve">по </w:t>
      </w:r>
      <w:r>
        <w:t xml:space="preserve">7 </w:t>
      </w:r>
      <w:r>
        <w:t>марта</w:t>
      </w:r>
      <w:r>
        <w:t xml:space="preserve"> 2019 </w:t>
      </w:r>
      <w:r>
        <w:t>года.</w:t>
      </w:r>
      <w:r>
        <w:t xml:space="preserve"> </w:t>
      </w:r>
      <w:r>
        <w:rPr>
          <w:i/>
        </w:rPr>
        <w:t xml:space="preserve"> </w:t>
      </w:r>
    </w:p>
    <w:p w:rsidR="00FB347B" w:rsidRDefault="00DA2838">
      <w:pPr>
        <w:spacing w:after="127" w:line="259" w:lineRule="auto"/>
        <w:ind w:left="88" w:right="0" w:firstLine="0"/>
        <w:jc w:val="left"/>
      </w:pPr>
      <w:r>
        <w:t xml:space="preserve"> </w:t>
      </w:r>
    </w:p>
    <w:p w:rsidR="00FB347B" w:rsidRDefault="00DA2838">
      <w:pPr>
        <w:spacing w:after="122" w:line="259" w:lineRule="auto"/>
        <w:ind w:left="83" w:right="53" w:hanging="10"/>
      </w:pPr>
      <w:r>
        <w:rPr>
          <w:b/>
        </w:rPr>
        <w:t xml:space="preserve">Для команд Дивизиона «Б»: </w:t>
      </w:r>
    </w:p>
    <w:p w:rsidR="00FB347B" w:rsidRDefault="00DA2838">
      <w:pPr>
        <w:numPr>
          <w:ilvl w:val="0"/>
          <w:numId w:val="5"/>
        </w:numPr>
        <w:spacing w:after="123" w:line="259" w:lineRule="auto"/>
        <w:ind w:right="279" w:hanging="305"/>
      </w:pPr>
      <w:r>
        <w:rPr>
          <w:b/>
        </w:rPr>
        <w:t>этап</w:t>
      </w:r>
      <w:r>
        <w:t xml:space="preserve"> </w:t>
      </w:r>
      <w:r>
        <w:t>с 0</w:t>
      </w:r>
      <w:r>
        <w:t xml:space="preserve">1 </w:t>
      </w:r>
      <w:r>
        <w:t xml:space="preserve">октября по </w:t>
      </w:r>
      <w:r>
        <w:t xml:space="preserve">21 </w:t>
      </w:r>
      <w:r>
        <w:t xml:space="preserve">декабря </w:t>
      </w:r>
      <w:r>
        <w:t xml:space="preserve">2018 </w:t>
      </w:r>
      <w:r>
        <w:t xml:space="preserve">г. </w:t>
      </w:r>
      <w:r>
        <w:t xml:space="preserve"> </w:t>
      </w:r>
    </w:p>
    <w:p w:rsidR="00FB347B" w:rsidRDefault="00DA2838">
      <w:pPr>
        <w:numPr>
          <w:ilvl w:val="0"/>
          <w:numId w:val="5"/>
        </w:numPr>
        <w:spacing w:after="118" w:line="259" w:lineRule="auto"/>
        <w:ind w:right="279" w:hanging="305"/>
      </w:pPr>
      <w:r>
        <w:rPr>
          <w:b/>
        </w:rPr>
        <w:t>этап</w:t>
      </w:r>
      <w:r>
        <w:t xml:space="preserve"> </w:t>
      </w:r>
      <w:r>
        <w:t>Плей</w:t>
      </w:r>
      <w:r>
        <w:t>-</w:t>
      </w:r>
      <w:r>
        <w:t xml:space="preserve">офф ¼ финала с </w:t>
      </w:r>
      <w:r>
        <w:t xml:space="preserve">11 </w:t>
      </w:r>
      <w:r>
        <w:t>по 22 февраля</w:t>
      </w:r>
      <w:r>
        <w:t xml:space="preserve"> 2019 </w:t>
      </w:r>
      <w:r>
        <w:t>года.</w:t>
      </w:r>
      <w:r>
        <w:rPr>
          <w:b/>
        </w:rPr>
        <w:t xml:space="preserve">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FB347B" w:rsidRDefault="00DA2838">
      <w:pPr>
        <w:spacing w:after="42" w:line="259" w:lineRule="auto"/>
        <w:ind w:left="82" w:right="279"/>
      </w:pPr>
      <w:r>
        <w:t>-</w:t>
      </w:r>
      <w:r>
        <w:rPr>
          <w:b/>
        </w:rPr>
        <w:t>Финал 4-х</w:t>
      </w:r>
      <w:r>
        <w:t xml:space="preserve"> </w:t>
      </w:r>
      <w:r>
        <w:t xml:space="preserve">с </w:t>
      </w:r>
      <w:r>
        <w:t xml:space="preserve">25 </w:t>
      </w:r>
      <w:r>
        <w:t>февраля</w:t>
      </w:r>
      <w:r>
        <w:t xml:space="preserve"> </w:t>
      </w:r>
      <w:r>
        <w:t xml:space="preserve">по </w:t>
      </w:r>
      <w:r>
        <w:t xml:space="preserve">7 </w:t>
      </w:r>
      <w:r>
        <w:t>марта</w:t>
      </w:r>
      <w:r>
        <w:t xml:space="preserve"> 2019 </w:t>
      </w:r>
      <w:r>
        <w:t>года.</w:t>
      </w:r>
      <w:r>
        <w:t xml:space="preserve"> </w:t>
      </w:r>
    </w:p>
    <w:p w:rsidR="00FB347B" w:rsidRDefault="00DA2838">
      <w:pPr>
        <w:spacing w:after="130" w:line="259" w:lineRule="auto"/>
        <w:ind w:left="88" w:right="0" w:firstLine="0"/>
        <w:jc w:val="left"/>
      </w:pPr>
      <w:r>
        <w:t xml:space="preserve"> </w:t>
      </w:r>
    </w:p>
    <w:p w:rsidR="00FB347B" w:rsidRDefault="00DA2838">
      <w:pPr>
        <w:spacing w:after="139" w:line="259" w:lineRule="auto"/>
        <w:ind w:left="83" w:right="53" w:hanging="10"/>
      </w:pPr>
      <w:r>
        <w:rPr>
          <w:b/>
        </w:rPr>
        <w:t xml:space="preserve">Для команд Дивизиона «В»: </w:t>
      </w:r>
    </w:p>
    <w:p w:rsidR="00FB347B" w:rsidRDefault="00DA2838">
      <w:pPr>
        <w:spacing w:after="139" w:line="259" w:lineRule="auto"/>
        <w:ind w:left="82" w:right="279"/>
      </w:pPr>
      <w:r>
        <w:t>В зависимости от</w:t>
      </w:r>
      <w:r>
        <w:t xml:space="preserve"> </w:t>
      </w:r>
      <w:r>
        <w:t>количества заявившихся команд.</w:t>
      </w:r>
      <w:r>
        <w:t xml:space="preserve"> </w:t>
      </w:r>
    </w:p>
    <w:p w:rsidR="00FB347B" w:rsidRDefault="00DA2838">
      <w:pPr>
        <w:spacing w:after="43" w:line="259" w:lineRule="auto"/>
        <w:ind w:left="82" w:right="279"/>
      </w:pPr>
      <w:r>
        <w:t>Игры переходного турнира и за места должны закончиться до 29 марта</w:t>
      </w:r>
      <w:r>
        <w:t xml:space="preserve">. </w:t>
      </w:r>
    </w:p>
    <w:p w:rsidR="00FB347B" w:rsidRDefault="00DA2838">
      <w:pPr>
        <w:spacing w:after="124" w:line="259" w:lineRule="auto"/>
        <w:ind w:left="88" w:right="0" w:firstLine="0"/>
        <w:jc w:val="left"/>
      </w:pPr>
      <w:r>
        <w:t xml:space="preserve"> </w:t>
      </w:r>
    </w:p>
    <w:p w:rsidR="00FB347B" w:rsidRDefault="00DA2838">
      <w:pPr>
        <w:spacing w:after="128" w:line="259" w:lineRule="auto"/>
        <w:ind w:left="83" w:right="53" w:hanging="10"/>
      </w:pPr>
      <w:r>
        <w:rPr>
          <w:b/>
        </w:rPr>
        <w:t xml:space="preserve">3.2. Общая система проведения соревнований (Приложение №4). </w:t>
      </w:r>
    </w:p>
    <w:p w:rsidR="00FB347B" w:rsidRDefault="00DA2838">
      <w:pPr>
        <w:spacing w:after="42" w:line="259" w:lineRule="auto"/>
        <w:ind w:left="83" w:right="53" w:hanging="10"/>
      </w:pPr>
      <w:r>
        <w:rPr>
          <w:b/>
        </w:rPr>
        <w:t xml:space="preserve">3.2.1. Мужские команды. </w:t>
      </w:r>
    </w:p>
    <w:p w:rsidR="00FB347B" w:rsidRDefault="00DA2838">
      <w:pPr>
        <w:spacing w:after="3" w:line="336" w:lineRule="auto"/>
        <w:ind w:left="83" w:right="53" w:hanging="10"/>
      </w:pPr>
      <w:r>
        <w:rPr>
          <w:b/>
        </w:rPr>
        <w:t>Команды по дивизионам и группам распределяются «змейкой» согласно занятому месту, в сезоне 2017-201</w:t>
      </w:r>
      <w:r>
        <w:rPr>
          <w:b/>
        </w:rPr>
        <w:t xml:space="preserve">8 г. </w:t>
      </w:r>
    </w:p>
    <w:p w:rsidR="00FB347B" w:rsidRDefault="00DA2838">
      <w:pPr>
        <w:spacing w:after="120" w:line="259" w:lineRule="auto"/>
        <w:ind w:left="82" w:right="279"/>
      </w:pPr>
      <w:r>
        <w:t xml:space="preserve">Дивизион «А» </w:t>
      </w:r>
      <w:r>
        <w:t xml:space="preserve">– 24 </w:t>
      </w:r>
      <w:r>
        <w:t>команды</w:t>
      </w:r>
      <w:r>
        <w:t xml:space="preserve"> (4 </w:t>
      </w:r>
      <w:r>
        <w:t xml:space="preserve">подгруппы по </w:t>
      </w:r>
      <w:r>
        <w:t xml:space="preserve">6 </w:t>
      </w:r>
      <w:r>
        <w:t>команд).</w:t>
      </w:r>
      <w:r>
        <w:t xml:space="preserve"> </w:t>
      </w:r>
    </w:p>
    <w:p w:rsidR="00FB347B" w:rsidRDefault="00DA2838">
      <w:pPr>
        <w:spacing w:after="133" w:line="259" w:lineRule="auto"/>
        <w:ind w:left="82" w:right="279"/>
      </w:pPr>
      <w:r>
        <w:lastRenderedPageBreak/>
        <w:t xml:space="preserve">Дивизион «Б» </w:t>
      </w:r>
      <w:r>
        <w:t xml:space="preserve">– 12 </w:t>
      </w:r>
      <w:r>
        <w:t>команд (</w:t>
      </w:r>
      <w:r>
        <w:t xml:space="preserve">2 </w:t>
      </w:r>
      <w:r>
        <w:t xml:space="preserve">подгруппы по </w:t>
      </w:r>
      <w:r>
        <w:t xml:space="preserve">6 </w:t>
      </w:r>
      <w:r>
        <w:t>команд).</w:t>
      </w:r>
      <w:r>
        <w:t xml:space="preserve">  </w:t>
      </w:r>
    </w:p>
    <w:p w:rsidR="00FB347B" w:rsidRDefault="00DA2838">
      <w:pPr>
        <w:spacing w:line="259" w:lineRule="auto"/>
        <w:ind w:left="82" w:right="279"/>
      </w:pPr>
      <w:r>
        <w:t xml:space="preserve">Дивизион «В» </w:t>
      </w:r>
      <w:r>
        <w:t xml:space="preserve">– </w:t>
      </w:r>
      <w:r>
        <w:t xml:space="preserve">в зависимости от количества заявившихся команд. </w:t>
      </w:r>
      <w:r>
        <w:t xml:space="preserve"> </w:t>
      </w:r>
    </w:p>
    <w:p w:rsidR="00FB347B" w:rsidRDefault="00DA2838">
      <w:pPr>
        <w:ind w:left="82" w:right="279"/>
      </w:pPr>
      <w:r>
        <w:t>Из Дивизиона «Б» первые две</w:t>
      </w:r>
      <w:r>
        <w:t xml:space="preserve"> </w:t>
      </w:r>
      <w:r>
        <w:t>команды</w:t>
      </w:r>
      <w:r>
        <w:t xml:space="preserve"> </w:t>
      </w:r>
      <w:r>
        <w:t>переходят в Дивизион «А</w:t>
      </w:r>
      <w:r>
        <w:t xml:space="preserve">» </w:t>
      </w:r>
      <w:r>
        <w:t>автоматически, а в переходной турнир с командами Дивизиона «А» выходят команды, занявшие третье и четвертое места</w:t>
      </w:r>
      <w:r>
        <w:t xml:space="preserve">. </w:t>
      </w:r>
    </w:p>
    <w:p w:rsidR="00FB347B" w:rsidRDefault="00DA2838">
      <w:pPr>
        <w:ind w:left="82" w:right="279"/>
      </w:pPr>
      <w:r>
        <w:t>Из Дивизиона «В» первая команда переходит в Дивизион «Б» автоматически, а в переходной турнир с командами Дивизиона «Б» выходят команды, зан</w:t>
      </w:r>
      <w:r>
        <w:t>явшие второе и третье место.</w:t>
      </w:r>
      <w:r>
        <w:t xml:space="preserve"> </w:t>
      </w:r>
    </w:p>
    <w:p w:rsidR="00FB347B" w:rsidRDefault="00DA2838">
      <w:pPr>
        <w:ind w:left="82" w:right="279"/>
      </w:pPr>
      <w:r>
        <w:t>Победитель второго этапа в Дивизионе «А» объявляется победителем</w:t>
      </w:r>
      <w:r>
        <w:t xml:space="preserve"> </w:t>
      </w:r>
      <w:r>
        <w:t xml:space="preserve">МССИ по баскетболу </w:t>
      </w:r>
      <w:r>
        <w:t xml:space="preserve">– </w:t>
      </w:r>
      <w:r>
        <w:t>(АСБ Дивизион Москва).</w:t>
      </w:r>
      <w:r>
        <w:t xml:space="preserve"> </w:t>
      </w:r>
    </w:p>
    <w:p w:rsidR="00FB347B" w:rsidRDefault="00DA2838">
      <w:pPr>
        <w:spacing w:after="42" w:line="259" w:lineRule="auto"/>
        <w:ind w:left="83" w:right="53" w:hanging="10"/>
      </w:pPr>
      <w:r>
        <w:rPr>
          <w:b/>
        </w:rPr>
        <w:t xml:space="preserve">3.2.2 Женские команды. </w:t>
      </w:r>
    </w:p>
    <w:p w:rsidR="00FB347B" w:rsidRDefault="00DA2838">
      <w:pPr>
        <w:spacing w:after="3" w:line="336" w:lineRule="auto"/>
        <w:ind w:left="83" w:right="53" w:hanging="10"/>
      </w:pPr>
      <w:r>
        <w:rPr>
          <w:b/>
        </w:rPr>
        <w:t>Команды по дивизионам и группам распределяются «змейкой» согласно занятому месту, в сезоне 2</w:t>
      </w:r>
      <w:r>
        <w:rPr>
          <w:b/>
        </w:rPr>
        <w:t xml:space="preserve">017-2018 г. </w:t>
      </w:r>
    </w:p>
    <w:p w:rsidR="00FB347B" w:rsidRDefault="00DA2838">
      <w:pPr>
        <w:spacing w:after="125" w:line="259" w:lineRule="auto"/>
        <w:ind w:left="82" w:right="279"/>
      </w:pPr>
      <w:r>
        <w:t xml:space="preserve">Дивизион «А» </w:t>
      </w:r>
      <w:r>
        <w:t xml:space="preserve">– 12 </w:t>
      </w:r>
      <w:r>
        <w:t>команд (</w:t>
      </w:r>
      <w:r>
        <w:t xml:space="preserve">2 </w:t>
      </w:r>
      <w:r>
        <w:t xml:space="preserve">подгруппы по </w:t>
      </w:r>
      <w:r>
        <w:t xml:space="preserve">6 </w:t>
      </w:r>
      <w:r>
        <w:t>команд).</w:t>
      </w:r>
      <w:r>
        <w:t xml:space="preserve"> </w:t>
      </w:r>
    </w:p>
    <w:p w:rsidR="00FB347B" w:rsidRDefault="00DA2838">
      <w:pPr>
        <w:spacing w:after="132" w:line="259" w:lineRule="auto"/>
        <w:ind w:left="82" w:right="279"/>
      </w:pPr>
      <w:r>
        <w:t>Дивизион «Б</w:t>
      </w:r>
      <w:r>
        <w:t xml:space="preserve">» – 12 </w:t>
      </w:r>
      <w:r>
        <w:t>команд (2 подгруппы по 6 команд).</w:t>
      </w:r>
      <w:r>
        <w:t xml:space="preserve"> </w:t>
      </w:r>
    </w:p>
    <w:p w:rsidR="00FB347B" w:rsidRDefault="00DA2838">
      <w:pPr>
        <w:spacing w:after="136" w:line="259" w:lineRule="auto"/>
        <w:ind w:left="82" w:right="279"/>
      </w:pPr>
      <w:r>
        <w:t>Дивизион «В</w:t>
      </w:r>
      <w:r>
        <w:t xml:space="preserve">» – </w:t>
      </w:r>
      <w:r>
        <w:t xml:space="preserve">в зависимости от количества заявившихся команд. </w:t>
      </w:r>
      <w:r>
        <w:t xml:space="preserve"> </w:t>
      </w:r>
    </w:p>
    <w:p w:rsidR="00FB347B" w:rsidRDefault="00DA2838">
      <w:pPr>
        <w:ind w:left="82" w:right="279"/>
      </w:pPr>
      <w:r>
        <w:t>Из Дивизиона «Б» первые две</w:t>
      </w:r>
      <w:r>
        <w:t xml:space="preserve"> </w:t>
      </w:r>
      <w:r>
        <w:t>команды</w:t>
      </w:r>
      <w:r>
        <w:t xml:space="preserve"> </w:t>
      </w:r>
      <w:r>
        <w:t>переходят в Дивизион «А</w:t>
      </w:r>
      <w:r>
        <w:t xml:space="preserve">» </w:t>
      </w:r>
      <w:r>
        <w:t>автоматичес</w:t>
      </w:r>
      <w:r>
        <w:t>ки, а в переходной турнир с командами Дивизиона «А» выходят команды, занявшие третье и четвертое места</w:t>
      </w:r>
      <w:r>
        <w:t xml:space="preserve">. </w:t>
      </w:r>
    </w:p>
    <w:p w:rsidR="00FB347B" w:rsidRDefault="00DA2838">
      <w:pPr>
        <w:ind w:left="82" w:right="279"/>
      </w:pPr>
      <w:r>
        <w:t>Из Дивизиона «В» первая команда переходит в Дивизион «Б» автоматически, а в переходной турнир с командами Дивизиона «Б» выходят команды, занявшие второ</w:t>
      </w:r>
      <w:r>
        <w:t>е и третье место.</w:t>
      </w:r>
      <w:r>
        <w:t xml:space="preserve"> </w:t>
      </w:r>
    </w:p>
    <w:p w:rsidR="00FB347B" w:rsidRDefault="00DA2838">
      <w:pPr>
        <w:ind w:left="82" w:right="279"/>
      </w:pPr>
      <w:r>
        <w:t xml:space="preserve">Победитель второго этапа в Дивизионе «А» объявляется победителем МССИ по баскетболу </w:t>
      </w:r>
      <w:r>
        <w:t xml:space="preserve">– </w:t>
      </w:r>
      <w:r>
        <w:t>(АСБ Дивизион Москва).</w:t>
      </w:r>
      <w:r>
        <w:t xml:space="preserve"> </w:t>
      </w:r>
    </w:p>
    <w:p w:rsidR="00FB347B" w:rsidRDefault="00DA2838">
      <w:pPr>
        <w:ind w:left="82" w:right="279"/>
      </w:pPr>
      <w:r>
        <w:t xml:space="preserve">Соревнования дивизионов «А» и «Б» среди мужских и женских команд проводятся в зачет Чемпионата АСБ </w:t>
      </w:r>
      <w:r>
        <w:t xml:space="preserve">– </w:t>
      </w:r>
      <w:r>
        <w:t>Дивизион Москва.</w:t>
      </w:r>
      <w:r>
        <w:t xml:space="preserve"> </w:t>
      </w:r>
    </w:p>
    <w:p w:rsidR="00FB347B" w:rsidRDefault="00DA2838">
      <w:pPr>
        <w:spacing w:line="307" w:lineRule="auto"/>
        <w:ind w:left="82" w:right="279"/>
      </w:pPr>
      <w:r>
        <w:t>Напрямую в Лигу Белова попадают мужские и женские команды Дивизиона «А», занимающие в своих группах 1</w:t>
      </w:r>
      <w:r>
        <w:t>-</w:t>
      </w:r>
      <w:r>
        <w:t>2 места на 23 февраля 2019 года.  В случае отказа этих команд участвовать в Лиге Белова, их места занимают команды, следующие по рейтингу. Остальные коман</w:t>
      </w:r>
      <w:r>
        <w:t>ды Дивизиона «А» получают гарантированное право на участие</w:t>
      </w:r>
      <w:r>
        <w:t xml:space="preserve"> </w:t>
      </w:r>
      <w:r>
        <w:t xml:space="preserve">в квалификационном этапе Чемпионата АСБ. Команды Дивизионов «Б» и «В» могут быть допущены к участию в </w:t>
      </w:r>
      <w:r>
        <w:lastRenderedPageBreak/>
        <w:t>квалификационном этапе по усмотрению спортивного департамента АСБ. Для всех команд обязательным</w:t>
      </w:r>
      <w:r>
        <w:t xml:space="preserve"> условием попадания в квалификационный этап и Лигу Белова является письменное подтверждение участия, высланное не позднее 18:00 по московскому времени 22 февраля 2019 года в спортивный департамент АСБ (</w:t>
      </w:r>
      <w:r>
        <w:rPr>
          <w:u w:val="single" w:color="000000"/>
        </w:rPr>
        <w:t>serpenin@pro100basket.ru</w:t>
      </w:r>
      <w:r>
        <w:t>). Команды, не приславшие подт</w:t>
      </w:r>
      <w:r>
        <w:t>верждение,</w:t>
      </w:r>
      <w:r>
        <w:t xml:space="preserve"> </w:t>
      </w:r>
      <w:r>
        <w:t>не будут допущены к участию в квалификационном этапе и Лиге Белова.</w:t>
      </w:r>
      <w:r>
        <w:t xml:space="preserve"> </w:t>
      </w:r>
    </w:p>
    <w:p w:rsidR="00FB347B" w:rsidRDefault="00DA2838">
      <w:pPr>
        <w:spacing w:after="18" w:line="259" w:lineRule="auto"/>
        <w:ind w:left="86" w:right="0" w:firstLine="0"/>
        <w:jc w:val="left"/>
      </w:pPr>
      <w:r>
        <w:t xml:space="preserve"> </w:t>
      </w:r>
    </w:p>
    <w:p w:rsidR="00FB347B" w:rsidRDefault="00DA2838">
      <w:pPr>
        <w:spacing w:after="18" w:line="259" w:lineRule="auto"/>
        <w:ind w:left="86" w:right="0" w:firstLine="0"/>
        <w:jc w:val="left"/>
      </w:pPr>
      <w:r>
        <w:t xml:space="preserve"> </w:t>
      </w:r>
    </w:p>
    <w:p w:rsidR="00FB347B" w:rsidRDefault="00DA2838">
      <w:pPr>
        <w:spacing w:after="0" w:line="259" w:lineRule="auto"/>
        <w:ind w:left="86" w:right="0" w:firstLine="0"/>
        <w:jc w:val="left"/>
      </w:pPr>
      <w:r>
        <w:t xml:space="preserve"> </w:t>
      </w:r>
    </w:p>
    <w:p w:rsidR="00FB347B" w:rsidRDefault="00DA2838">
      <w:pPr>
        <w:tabs>
          <w:tab w:val="center" w:pos="2472"/>
          <w:tab w:val="center" w:pos="5176"/>
        </w:tabs>
        <w:spacing w:after="161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4.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  <w:u w:val="single" w:color="000000"/>
        </w:rPr>
        <w:t>УЧАСТНИКИ СОРЕВНОВАНИЙ</w:t>
      </w:r>
      <w:r>
        <w:rPr>
          <w:b/>
        </w:rPr>
        <w:t xml:space="preserve"> </w:t>
      </w:r>
    </w:p>
    <w:p w:rsidR="00FB347B" w:rsidRDefault="00DA2838">
      <w:pPr>
        <w:spacing w:after="133" w:line="259" w:lineRule="auto"/>
        <w:ind w:left="83" w:right="53" w:hanging="10"/>
      </w:pPr>
      <w:r>
        <w:rPr>
          <w:b/>
        </w:rPr>
        <w:t xml:space="preserve">Команды. </w:t>
      </w:r>
    </w:p>
    <w:p w:rsidR="00FB347B" w:rsidRDefault="00DA2838">
      <w:pPr>
        <w:ind w:left="82" w:right="279"/>
      </w:pPr>
      <w:r>
        <w:t xml:space="preserve">4.1.1. </w:t>
      </w:r>
      <w:r>
        <w:t>К участию в Соревнованиях</w:t>
      </w:r>
      <w:r>
        <w:t xml:space="preserve"> </w:t>
      </w:r>
      <w:r>
        <w:t>допускаются мужские и женские команды образовательных организаций высшего образования</w:t>
      </w:r>
      <w:r>
        <w:t xml:space="preserve"> </w:t>
      </w:r>
      <w:r>
        <w:t>города Москвы и Московской области,</w:t>
      </w:r>
      <w:r>
        <w:t xml:space="preserve"> </w:t>
      </w:r>
      <w:r>
        <w:t xml:space="preserve">выполнившие требования Положения </w:t>
      </w:r>
      <w:r>
        <w:t xml:space="preserve">XXXI </w:t>
      </w:r>
      <w:r>
        <w:t xml:space="preserve">МССИ по баскетболу </w:t>
      </w:r>
      <w:r>
        <w:t xml:space="preserve">– </w:t>
      </w:r>
      <w:r>
        <w:t>(АСБ Дивизион Москва).</w:t>
      </w:r>
      <w:r>
        <w:t xml:space="preserve"> </w:t>
      </w:r>
    </w:p>
    <w:p w:rsidR="00FB347B" w:rsidRDefault="00DA2838">
      <w:pPr>
        <w:ind w:left="82" w:right="279"/>
      </w:pPr>
      <w:r>
        <w:t xml:space="preserve">4.1.2. </w:t>
      </w:r>
      <w:r>
        <w:t xml:space="preserve">Минимальное число игроков в заявке на сезон </w:t>
      </w:r>
      <w:r>
        <w:t xml:space="preserve">– </w:t>
      </w:r>
      <w:r>
        <w:t xml:space="preserve">8 человек. Максимальное число игроков в заявке не ограничено. </w:t>
      </w:r>
      <w:r>
        <w:t xml:space="preserve"> </w:t>
      </w:r>
    </w:p>
    <w:p w:rsidR="00FB347B" w:rsidRDefault="00DA2838">
      <w:pPr>
        <w:ind w:left="82" w:right="279"/>
      </w:pPr>
      <w:r>
        <w:t xml:space="preserve">4.1.3. </w:t>
      </w:r>
      <w:r>
        <w:t>Для участия в</w:t>
      </w:r>
      <w:r>
        <w:t xml:space="preserve"> соревнованиях вуз</w:t>
      </w:r>
      <w:r>
        <w:t xml:space="preserve"> </w:t>
      </w:r>
      <w:r>
        <w:t>может выставить две и более команды. В высшем Дивизионе может играть только одна команда от вуза.</w:t>
      </w:r>
      <w:r>
        <w:t xml:space="preserve"> </w:t>
      </w:r>
    </w:p>
    <w:p w:rsidR="00FB347B" w:rsidRDefault="00DA2838">
      <w:pPr>
        <w:spacing w:after="3" w:line="373" w:lineRule="auto"/>
        <w:ind w:left="83" w:right="53" w:hanging="10"/>
      </w:pPr>
      <w:r>
        <w:rPr>
          <w:b/>
        </w:rPr>
        <w:t xml:space="preserve">4.1.4. Для участия в Лиге Белова и квалификационном этапе АСБ, команды обязаны выполнить требования регламента АСБ. </w:t>
      </w:r>
    </w:p>
    <w:p w:rsidR="00FB347B" w:rsidRDefault="00DA2838">
      <w:pPr>
        <w:spacing w:after="32" w:line="259" w:lineRule="auto"/>
        <w:ind w:left="87" w:right="0" w:firstLine="0"/>
        <w:jc w:val="left"/>
      </w:pPr>
      <w:r>
        <w:rPr>
          <w:b/>
        </w:rPr>
        <w:t xml:space="preserve">4.2. Игроки. </w:t>
      </w:r>
    </w:p>
    <w:p w:rsidR="00FB347B" w:rsidRDefault="00DA2838">
      <w:pPr>
        <w:spacing w:after="81" w:line="295" w:lineRule="auto"/>
        <w:ind w:left="82" w:right="279"/>
      </w:pPr>
      <w:r>
        <w:t>Игроками команд, участвующих в Соревнованиях, могут быть студенты образовательных организаций высшего образования г. Москвы и Московской области, аккредитованных Министерством образования и науки Российской Федерации</w:t>
      </w:r>
      <w:r>
        <w:t xml:space="preserve">. </w:t>
      </w:r>
    </w:p>
    <w:p w:rsidR="00FB347B" w:rsidRDefault="00DA2838">
      <w:pPr>
        <w:ind w:left="82" w:right="279"/>
      </w:pPr>
      <w:r>
        <w:t>Соревнования по баскетболу в программ</w:t>
      </w:r>
      <w:r>
        <w:t>е</w:t>
      </w:r>
      <w:r>
        <w:t xml:space="preserve"> XXXI </w:t>
      </w:r>
      <w:r>
        <w:t xml:space="preserve">Московских Студенческих Спортивных Игр </w:t>
      </w:r>
      <w:r>
        <w:t xml:space="preserve">– </w:t>
      </w:r>
      <w:r>
        <w:t>АСБ дивизион Москва являются площадкой для просмотра, отбора и подготовки кандидатов в студенческую сборную России для участия во</w:t>
      </w:r>
      <w:r>
        <w:t xml:space="preserve"> </w:t>
      </w:r>
      <w:r>
        <w:t>Всемирной Универсиаде</w:t>
      </w:r>
      <w:r>
        <w:t>-</w:t>
      </w:r>
      <w:r>
        <w:t>2019. Учитывая, что возраст участников соревнований по б</w:t>
      </w:r>
      <w:r>
        <w:t xml:space="preserve">аскетболу в программе Всемирной Универсиады ограничен </w:t>
      </w:r>
      <w:r w:rsidR="0094373F">
        <w:t>1994</w:t>
      </w:r>
      <w:r>
        <w:t>-</w:t>
      </w:r>
      <w:r>
        <w:t xml:space="preserve">2002 гг.р., к участию в соревнованиях по баскетболу в рамках </w:t>
      </w:r>
      <w:r>
        <w:t xml:space="preserve">XXXI </w:t>
      </w:r>
    </w:p>
    <w:p w:rsidR="00FB347B" w:rsidRDefault="00DA2838">
      <w:pPr>
        <w:ind w:left="82" w:right="279"/>
      </w:pPr>
      <w:r>
        <w:lastRenderedPageBreak/>
        <w:t xml:space="preserve">Московских Студенческих Спортивных Игр </w:t>
      </w:r>
      <w:r>
        <w:t xml:space="preserve">– </w:t>
      </w:r>
      <w:r>
        <w:t>АСБ дивизион Москва допускаются игроки такого же возраста.</w:t>
      </w:r>
      <w:r>
        <w:t xml:space="preserve"> </w:t>
      </w:r>
      <w:r>
        <w:t>К участию в Соревнованиях</w:t>
      </w:r>
      <w:r>
        <w:t xml:space="preserve"> </w:t>
      </w:r>
      <w:r>
        <w:rPr>
          <w:b/>
        </w:rPr>
        <w:t>допу</w:t>
      </w:r>
      <w:r>
        <w:rPr>
          <w:b/>
        </w:rPr>
        <w:t>скаются:</w:t>
      </w:r>
      <w:r>
        <w:t xml:space="preserve"> </w:t>
      </w:r>
      <w:bookmarkStart w:id="0" w:name="_GoBack"/>
      <w:bookmarkEnd w:id="0"/>
    </w:p>
    <w:p w:rsidR="00FB347B" w:rsidRDefault="00DA2838">
      <w:pPr>
        <w:ind w:left="82" w:right="279"/>
      </w:pPr>
      <w:r>
        <w:t xml:space="preserve">4.2.1. </w:t>
      </w:r>
      <w:r>
        <w:t xml:space="preserve">Студенты, магистранты, ординаторы и аспиранты дневной очной формы обучения данной образовательной организации высшего образования </w:t>
      </w:r>
      <w:r w:rsidR="0094373F">
        <w:t xml:space="preserve"> </w:t>
      </w:r>
      <w:r w:rsidR="0094373F">
        <w:rPr>
          <w:b/>
        </w:rPr>
        <w:t>1994</w:t>
      </w:r>
      <w:r>
        <w:rPr>
          <w:b/>
        </w:rPr>
        <w:t>-2002 гг.р</w:t>
      </w:r>
      <w:r>
        <w:t xml:space="preserve">. </w:t>
      </w:r>
      <w:r>
        <w:t>За исключением находящихся в академическом отпуске.</w:t>
      </w:r>
      <w:r>
        <w:t xml:space="preserve"> </w:t>
      </w:r>
    </w:p>
    <w:p w:rsidR="00FB347B" w:rsidRDefault="00DA2838">
      <w:pPr>
        <w:spacing w:after="71" w:line="307" w:lineRule="auto"/>
        <w:ind w:left="82" w:right="279"/>
      </w:pPr>
      <w:r>
        <w:t xml:space="preserve">4.2.2. </w:t>
      </w:r>
      <w:r>
        <w:t>Игроки 1999</w:t>
      </w:r>
      <w:r>
        <w:t>-</w:t>
      </w:r>
      <w:r>
        <w:t>2002 года рождения и</w:t>
      </w:r>
      <w:r>
        <w:t xml:space="preserve"> моложе</w:t>
      </w:r>
      <w:r>
        <w:t xml:space="preserve"> </w:t>
      </w:r>
      <w:r>
        <w:t>(при условии, что они соответствуют п.4.2.1.)</w:t>
      </w:r>
      <w:r>
        <w:t xml:space="preserve">, </w:t>
      </w:r>
      <w:r>
        <w:t>выступающие в Единой молодежной лиге</w:t>
      </w:r>
      <w:r>
        <w:t xml:space="preserve"> </w:t>
      </w:r>
      <w:r>
        <w:t>ВТБ и ДЮБЛ, не имеющие зарегистрированного в РФБ трудового договора. Для участия в Лиге Белова каждый из таких игроков должен принять участие не менее чем в 50 % от</w:t>
      </w:r>
      <w:r>
        <w:t xml:space="preserve"> общего числа матчей, сыгранных командой в Соревнованиях</w:t>
      </w:r>
      <w:r>
        <w:t xml:space="preserve">. </w:t>
      </w:r>
    </w:p>
    <w:p w:rsidR="00FB347B" w:rsidRDefault="00DA2838">
      <w:pPr>
        <w:ind w:left="82" w:right="279"/>
      </w:pPr>
      <w:r>
        <w:t>4.2.3.</w:t>
      </w:r>
      <w:r>
        <w:rPr>
          <w:b/>
        </w:rPr>
        <w:t xml:space="preserve"> </w:t>
      </w:r>
      <w:r>
        <w:t>В случае если игроки, указанные в п.4.2.2., были заиграны (получили игровое время) в Единой лиге ВТБ, Премьер</w:t>
      </w:r>
      <w:r>
        <w:t>-</w:t>
      </w:r>
      <w:r>
        <w:t>Лиге</w:t>
      </w:r>
      <w:r>
        <w:t xml:space="preserve">, </w:t>
      </w:r>
      <w:r>
        <w:t>Суперлиге</w:t>
      </w:r>
      <w:r>
        <w:t>-</w:t>
      </w:r>
      <w:r>
        <w:t>1, Суперлиге</w:t>
      </w:r>
      <w:r>
        <w:t xml:space="preserve">-2, </w:t>
      </w:r>
      <w:r>
        <w:t>они утрачивают право участвовать в Соревнованиях</w:t>
      </w:r>
      <w:r>
        <w:t>.</w:t>
      </w:r>
      <w:r>
        <w:rPr>
          <w:b/>
        </w:rPr>
        <w:t xml:space="preserve"> </w:t>
      </w:r>
    </w:p>
    <w:p w:rsidR="00FB347B" w:rsidRDefault="00DA2838">
      <w:pPr>
        <w:ind w:left="82" w:right="279"/>
      </w:pPr>
      <w:r>
        <w:t xml:space="preserve">4.2.4. </w:t>
      </w:r>
      <w:r>
        <w:t>Игроки Суперлиги</w:t>
      </w:r>
      <w:r>
        <w:t>-</w:t>
      </w:r>
      <w:r>
        <w:t>1, Суперлиги</w:t>
      </w:r>
      <w:r>
        <w:t>-</w:t>
      </w:r>
      <w:r>
        <w:t>2, Единой</w:t>
      </w:r>
      <w:r>
        <w:t xml:space="preserve"> </w:t>
      </w:r>
      <w:r>
        <w:t>молодежной лиги ВТБ и ДЮБЛ 1999</w:t>
      </w:r>
      <w:r>
        <w:t xml:space="preserve">-2002 </w:t>
      </w:r>
      <w:r>
        <w:t>гг. р., имеющие зарегистрированные в РФБ трудовые договора,</w:t>
      </w:r>
      <w:r>
        <w:t xml:space="preserve"> </w:t>
      </w:r>
      <w:r>
        <w:t>допускаются к участию в Соревнованиях</w:t>
      </w:r>
      <w:r>
        <w:t xml:space="preserve"> </w:t>
      </w:r>
      <w:r>
        <w:t xml:space="preserve">только при </w:t>
      </w:r>
      <w:r>
        <w:rPr>
          <w:b/>
        </w:rPr>
        <w:t xml:space="preserve">обязательном и одновременном </w:t>
      </w:r>
      <w:r>
        <w:t>выполнении следующих условий:</w:t>
      </w:r>
      <w:r>
        <w:t xml:space="preserve"> </w:t>
      </w:r>
    </w:p>
    <w:p w:rsidR="00FB347B" w:rsidRDefault="00DA2838">
      <w:pPr>
        <w:ind w:left="82" w:right="279"/>
      </w:pPr>
      <w:r>
        <w:t>-</w:t>
      </w:r>
      <w:r>
        <w:t xml:space="preserve">сумма договора не превышает </w:t>
      </w:r>
      <w:r>
        <w:t xml:space="preserve">50 </w:t>
      </w:r>
      <w:r>
        <w:t>000,00 (пятьдесят тысяч) рублей</w:t>
      </w:r>
      <w:r>
        <w:t xml:space="preserve"> </w:t>
      </w:r>
      <w:r>
        <w:t>до вычета налогов</w:t>
      </w:r>
      <w:r>
        <w:t xml:space="preserve">; </w:t>
      </w:r>
    </w:p>
    <w:p w:rsidR="00FB347B" w:rsidRDefault="00DA2838">
      <w:pPr>
        <w:ind w:left="82" w:right="279"/>
      </w:pPr>
      <w:r>
        <w:t>-</w:t>
      </w:r>
      <w:r>
        <w:t>контракт носит «неактивный» статус</w:t>
      </w:r>
      <w:r>
        <w:t xml:space="preserve">, </w:t>
      </w:r>
      <w:r>
        <w:t>т</w:t>
      </w:r>
      <w:r>
        <w:t>.</w:t>
      </w:r>
      <w:r>
        <w:t>е. игрок может быть включен в заявку на игру, но не может быть заигран (получить игровое время)</w:t>
      </w:r>
      <w:r>
        <w:t xml:space="preserve"> </w:t>
      </w:r>
      <w:r>
        <w:t>в лигах, указанных в п. 4</w:t>
      </w:r>
      <w:r>
        <w:t xml:space="preserve">.2.3. </w:t>
      </w:r>
    </w:p>
    <w:p w:rsidR="00FB347B" w:rsidRDefault="00DA2838">
      <w:pPr>
        <w:ind w:left="82" w:right="279"/>
      </w:pPr>
      <w:r>
        <w:t>4.2.5</w:t>
      </w:r>
      <w:r>
        <w:t xml:space="preserve">. </w:t>
      </w:r>
      <w:r>
        <w:t>В случае изменения любого из условий, указанных в п. 4.2.4, игрок утрачивает право участвовать в Соревнованиях</w:t>
      </w:r>
      <w:r>
        <w:t xml:space="preserve"> </w:t>
      </w:r>
      <w:r>
        <w:t>до конца сезона.</w:t>
      </w:r>
      <w:r>
        <w:t xml:space="preserve"> </w:t>
      </w:r>
    </w:p>
    <w:p w:rsidR="00FB347B" w:rsidRDefault="00DA2838">
      <w:pPr>
        <w:spacing w:after="3" w:line="372" w:lineRule="auto"/>
        <w:ind w:left="83" w:right="53" w:hanging="10"/>
      </w:pPr>
      <w:r>
        <w:t xml:space="preserve">4.2.6. </w:t>
      </w:r>
      <w:r>
        <w:rPr>
          <w:b/>
        </w:rPr>
        <w:t xml:space="preserve">Игроки, соответствующие пп. 4.2.2 и 4.2.4., имеют статус «игрокалюбителя». </w:t>
      </w:r>
    </w:p>
    <w:p w:rsidR="00FB347B" w:rsidRDefault="00DA2838">
      <w:pPr>
        <w:spacing w:after="145" w:line="259" w:lineRule="auto"/>
        <w:ind w:left="82" w:right="279"/>
      </w:pPr>
      <w:r>
        <w:rPr>
          <w:b/>
        </w:rPr>
        <w:t xml:space="preserve">4.3. </w:t>
      </w:r>
      <w:r>
        <w:t>К участию в Соревнованиях</w:t>
      </w:r>
      <w:r>
        <w:t xml:space="preserve"> </w:t>
      </w:r>
      <w:r>
        <w:rPr>
          <w:b/>
        </w:rPr>
        <w:t>не допускаю</w:t>
      </w:r>
      <w:r>
        <w:rPr>
          <w:b/>
        </w:rPr>
        <w:t>тся</w:t>
      </w:r>
      <w:r>
        <w:t>:</w:t>
      </w:r>
      <w:r>
        <w:rPr>
          <w:b/>
        </w:rPr>
        <w:t xml:space="preserve"> </w:t>
      </w:r>
    </w:p>
    <w:p w:rsidR="00FB347B" w:rsidRDefault="00DA2838">
      <w:pPr>
        <w:numPr>
          <w:ilvl w:val="0"/>
          <w:numId w:val="6"/>
        </w:numPr>
        <w:ind w:left="236" w:right="279" w:hanging="163"/>
      </w:pPr>
      <w:r>
        <w:t>игроки, включенные в паспорт команд Единой лиги ВТБ, Премьер</w:t>
      </w:r>
      <w:r>
        <w:t>-</w:t>
      </w:r>
      <w:r>
        <w:t>Лиги, Суперлиги</w:t>
      </w:r>
      <w:r>
        <w:t>-</w:t>
      </w:r>
      <w:r>
        <w:t>1, Суперлиги</w:t>
      </w:r>
      <w:r>
        <w:t>-</w:t>
      </w:r>
      <w:r>
        <w:t>2 и Единой молодежной лиги</w:t>
      </w:r>
      <w:r>
        <w:t xml:space="preserve"> </w:t>
      </w:r>
      <w:r>
        <w:t>ВТБ. За исключением ситуаций, описанных в пп. 4.2.2.</w:t>
      </w:r>
      <w:r>
        <w:t xml:space="preserve">-4.2.5.; </w:t>
      </w:r>
    </w:p>
    <w:p w:rsidR="00FB347B" w:rsidRDefault="00DA2838">
      <w:pPr>
        <w:numPr>
          <w:ilvl w:val="0"/>
          <w:numId w:val="6"/>
        </w:numPr>
        <w:spacing w:after="149" w:line="259" w:lineRule="auto"/>
        <w:ind w:left="236" w:right="279" w:hanging="163"/>
      </w:pPr>
      <w:r>
        <w:lastRenderedPageBreak/>
        <w:t xml:space="preserve">игроки, выступающие в профессиональных лигах других стран. </w:t>
      </w:r>
      <w:r>
        <w:t xml:space="preserve"> </w:t>
      </w:r>
    </w:p>
    <w:p w:rsidR="00FB347B" w:rsidRDefault="00DA2838">
      <w:pPr>
        <w:numPr>
          <w:ilvl w:val="1"/>
          <w:numId w:val="7"/>
        </w:numPr>
        <w:spacing w:after="3" w:line="368" w:lineRule="auto"/>
        <w:ind w:right="279" w:hanging="10"/>
      </w:pPr>
      <w:r>
        <w:rPr>
          <w:b/>
        </w:rPr>
        <w:t xml:space="preserve">Игроки, соответствующие п.4.3., имеют статус «профессионального игрока». </w:t>
      </w:r>
    </w:p>
    <w:p w:rsidR="00FB347B" w:rsidRDefault="00DA2838">
      <w:pPr>
        <w:numPr>
          <w:ilvl w:val="1"/>
          <w:numId w:val="7"/>
        </w:numPr>
        <w:ind w:right="279" w:hanging="10"/>
      </w:pPr>
      <w:r>
        <w:t>Игроки, которые не соответствуют правилам допуска на момент начала Соревнований, не имеют права принимать участие в Соревнованиях</w:t>
      </w:r>
      <w:r>
        <w:t xml:space="preserve"> </w:t>
      </w:r>
      <w:r>
        <w:t>и не должны вноситься в заявку.</w:t>
      </w:r>
      <w:r>
        <w:t xml:space="preserve"> </w:t>
      </w:r>
    </w:p>
    <w:p w:rsidR="00FB347B" w:rsidRDefault="00DA2838">
      <w:pPr>
        <w:numPr>
          <w:ilvl w:val="1"/>
          <w:numId w:val="7"/>
        </w:numPr>
        <w:ind w:right="279" w:hanging="10"/>
      </w:pPr>
      <w:r>
        <w:t>Академическая успев</w:t>
      </w:r>
      <w:r>
        <w:t>аемость является обязательным условием участия в Соревнованиях. Игрок, имеющий академическую задолженность, не допускается к участию в Соревнованиях</w:t>
      </w:r>
      <w:r>
        <w:t xml:space="preserve"> </w:t>
      </w:r>
      <w:r>
        <w:t>до ее устранения.</w:t>
      </w:r>
      <w:r>
        <w:t xml:space="preserve"> </w:t>
      </w:r>
    </w:p>
    <w:p w:rsidR="00FB347B" w:rsidRDefault="00DA2838">
      <w:pPr>
        <w:numPr>
          <w:ilvl w:val="1"/>
          <w:numId w:val="7"/>
        </w:numPr>
        <w:ind w:right="279" w:hanging="10"/>
      </w:pPr>
      <w:r>
        <w:t>Для допуска к участию в Соревнованиях</w:t>
      </w:r>
      <w:r>
        <w:t xml:space="preserve">, </w:t>
      </w:r>
      <w:r>
        <w:t>у игрока на момент прохождения комиссии по допуску должны быть сданы все экзамены и зачеты прошедшей летней сессии и всех предыдущих сессий.</w:t>
      </w:r>
      <w:r>
        <w:t xml:space="preserve"> </w:t>
      </w:r>
    </w:p>
    <w:p w:rsidR="00FB347B" w:rsidRDefault="00DA2838">
      <w:pPr>
        <w:numPr>
          <w:ilvl w:val="1"/>
          <w:numId w:val="7"/>
        </w:numPr>
        <w:ind w:right="279" w:hanging="10"/>
      </w:pPr>
      <w:r>
        <w:t>По ходу сезона игрок имеет право выступить только за одну команду, переходы запрещены.</w:t>
      </w:r>
      <w:r>
        <w:t xml:space="preserve"> </w:t>
      </w:r>
    </w:p>
    <w:p w:rsidR="00FB347B" w:rsidRDefault="00DA2838">
      <w:pPr>
        <w:numPr>
          <w:ilvl w:val="1"/>
          <w:numId w:val="7"/>
        </w:numPr>
        <w:ind w:right="279" w:hanging="10"/>
      </w:pPr>
      <w:r>
        <w:rPr>
          <w:b/>
        </w:rPr>
        <w:t xml:space="preserve">Усиление команд. </w:t>
      </w:r>
      <w:r>
        <w:t>Допускает</w:t>
      </w:r>
      <w:r>
        <w:t>ся усиление игроками следующей категории:</w:t>
      </w:r>
      <w:r>
        <w:t xml:space="preserve"> </w:t>
      </w:r>
    </w:p>
    <w:p w:rsidR="00FB347B" w:rsidRDefault="00DA2838">
      <w:pPr>
        <w:numPr>
          <w:ilvl w:val="2"/>
          <w:numId w:val="8"/>
        </w:numPr>
        <w:ind w:right="279" w:hanging="701"/>
      </w:pPr>
      <w:r>
        <w:t>Студенты, магистранты, ординаторы и аспиранты другой образовательной организации высшего образования, не участвующей в Соревнованиях</w:t>
      </w:r>
      <w:r>
        <w:t xml:space="preserve"> (</w:t>
      </w:r>
      <w:r>
        <w:t>при наличии письменного согласия с каждой из сторон (письмо от заведующего кафе</w:t>
      </w:r>
      <w:r>
        <w:t>дрой физвоспитания вуза)</w:t>
      </w:r>
      <w:r>
        <w:t xml:space="preserve">). </w:t>
      </w:r>
    </w:p>
    <w:p w:rsidR="00FB347B" w:rsidRDefault="00DA2838">
      <w:pPr>
        <w:numPr>
          <w:ilvl w:val="2"/>
          <w:numId w:val="8"/>
        </w:numPr>
        <w:spacing w:after="139" w:line="259" w:lineRule="auto"/>
        <w:ind w:right="279" w:hanging="701"/>
      </w:pPr>
      <w:r>
        <w:t>Игроки, соответствующие п. 4.9.1, имеют статус «игрока усиления».</w:t>
      </w:r>
      <w:r>
        <w:t xml:space="preserve"> </w:t>
      </w:r>
    </w:p>
    <w:p w:rsidR="00FB347B" w:rsidRDefault="00DA2838">
      <w:pPr>
        <w:numPr>
          <w:ilvl w:val="2"/>
          <w:numId w:val="8"/>
        </w:numPr>
        <w:ind w:right="279" w:hanging="701"/>
      </w:pPr>
      <w:r>
        <w:t>В заявке команды на сезон могут фигурировать не более трёх «игроков усиления».</w:t>
      </w:r>
      <w:r>
        <w:t xml:space="preserve"> </w:t>
      </w:r>
      <w:r>
        <w:t>При этом</w:t>
      </w:r>
      <w:r>
        <w:t xml:space="preserve">, </w:t>
      </w:r>
      <w:r>
        <w:t>в заявку на игру может быть включено не более двух «игроков усиления».</w:t>
      </w:r>
      <w:r>
        <w:t xml:space="preserve"> </w:t>
      </w:r>
    </w:p>
    <w:p w:rsidR="00FB347B" w:rsidRDefault="00DA2838">
      <w:pPr>
        <w:numPr>
          <w:ilvl w:val="2"/>
          <w:numId w:val="8"/>
        </w:numPr>
        <w:spacing w:after="82" w:line="296" w:lineRule="auto"/>
        <w:ind w:right="279" w:hanging="701"/>
      </w:pPr>
      <w:r>
        <w:t>Для получения права на участие в квалификационном этапе и Лиге Белова каждый «игрок усиления» должен быть заигран (получить игровое время) не менее чем в 50 % от общего числа матчей, сыгранных командой в Соревнованиях.</w:t>
      </w:r>
      <w:r>
        <w:t xml:space="preserve"> </w:t>
      </w:r>
    </w:p>
    <w:p w:rsidR="00FB347B" w:rsidRDefault="00DA2838">
      <w:pPr>
        <w:numPr>
          <w:ilvl w:val="2"/>
          <w:numId w:val="8"/>
        </w:numPr>
        <w:spacing w:after="146" w:line="259" w:lineRule="auto"/>
        <w:ind w:right="279" w:hanging="701"/>
      </w:pPr>
      <w:r>
        <w:t>Заявка «игроков усиления»</w:t>
      </w:r>
      <w:r>
        <w:t xml:space="preserve"> </w:t>
      </w:r>
      <w:r>
        <w:t xml:space="preserve">разрешена </w:t>
      </w:r>
      <w:r>
        <w:t>до 15.11.201</w:t>
      </w:r>
      <w:r>
        <w:t>8</w:t>
      </w:r>
      <w:r>
        <w:t>г.</w:t>
      </w:r>
      <w:r>
        <w:t xml:space="preserve"> </w:t>
      </w:r>
    </w:p>
    <w:p w:rsidR="00FB347B" w:rsidRDefault="00DA2838">
      <w:pPr>
        <w:spacing w:after="133" w:line="259" w:lineRule="auto"/>
        <w:ind w:left="83" w:right="53" w:hanging="10"/>
      </w:pPr>
      <w:r>
        <w:rPr>
          <w:b/>
        </w:rPr>
        <w:t xml:space="preserve">4.10. Ответственность за выполнение требований допуска игроков (п.п. </w:t>
      </w:r>
    </w:p>
    <w:p w:rsidR="00FB347B" w:rsidRDefault="00DA2838">
      <w:pPr>
        <w:spacing w:after="46" w:line="259" w:lineRule="auto"/>
        <w:ind w:left="83" w:right="53" w:hanging="10"/>
      </w:pPr>
      <w:r>
        <w:rPr>
          <w:b/>
        </w:rPr>
        <w:t xml:space="preserve">4.2.1. - 4.2.10.) лежит на тренерах команд. </w:t>
      </w:r>
    </w:p>
    <w:p w:rsidR="00FB347B" w:rsidRDefault="00DA2838">
      <w:pPr>
        <w:spacing w:after="117" w:line="259" w:lineRule="auto"/>
        <w:ind w:left="86" w:right="0" w:firstLine="0"/>
        <w:jc w:val="left"/>
      </w:pPr>
      <w:r>
        <w:rPr>
          <w:b/>
        </w:rPr>
        <w:t xml:space="preserve"> </w:t>
      </w:r>
    </w:p>
    <w:p w:rsidR="00FB347B" w:rsidRDefault="00DA2838">
      <w:pPr>
        <w:spacing w:after="56" w:line="259" w:lineRule="auto"/>
        <w:ind w:left="84" w:right="281" w:hanging="10"/>
        <w:jc w:val="center"/>
      </w:pPr>
      <w:r>
        <w:rPr>
          <w:b/>
        </w:rPr>
        <w:lastRenderedPageBreak/>
        <w:t>5.</w:t>
      </w:r>
      <w:r>
        <w:rPr>
          <w:rFonts w:ascii="Arial" w:eastAsia="Arial" w:hAnsi="Arial" w:cs="Arial"/>
          <w:b/>
        </w:rPr>
        <w:t xml:space="preserve"> </w:t>
      </w:r>
      <w:r>
        <w:rPr>
          <w:b/>
          <w:u w:val="single" w:color="000000"/>
        </w:rPr>
        <w:t>ОРГАНИЗАЦИЯ СОРЕВНОВАНИЙ</w:t>
      </w:r>
      <w:r>
        <w:rPr>
          <w:b/>
        </w:rPr>
        <w:t xml:space="preserve"> </w:t>
      </w:r>
    </w:p>
    <w:p w:rsidR="00FB347B" w:rsidRDefault="00DA2838">
      <w:pPr>
        <w:ind w:left="82" w:right="279"/>
      </w:pPr>
      <w:r>
        <w:t xml:space="preserve">К участию в Соревнованиях допускаются обучающиеся высших учебных заведений в соответствии с утвержденным Учредителями Игр ПОЛОЖЕНИЕМ О ПРОВЕДЕНИИ </w:t>
      </w:r>
      <w:r>
        <w:t xml:space="preserve">XXXI </w:t>
      </w:r>
      <w:r>
        <w:t xml:space="preserve">МОСКОВСКИХ СТУДЕНЧЕСКИХ СПОРТИВНЫХ ИГР, далее </w:t>
      </w:r>
      <w:r>
        <w:t xml:space="preserve">– </w:t>
      </w:r>
      <w:r>
        <w:t>«Положение».</w:t>
      </w:r>
      <w:r>
        <w:rPr>
          <w:b/>
        </w:rPr>
        <w:t xml:space="preserve"> </w:t>
      </w:r>
    </w:p>
    <w:p w:rsidR="00FB347B" w:rsidRDefault="00DA2838">
      <w:pPr>
        <w:spacing w:line="294" w:lineRule="auto"/>
        <w:ind w:left="82" w:right="279"/>
      </w:pPr>
      <w:r>
        <w:t>Положение размещено на официальном сайте Ор</w:t>
      </w:r>
      <w:r>
        <w:t xml:space="preserve">ганизатора по адресу </w:t>
      </w:r>
      <w:r>
        <w:t xml:space="preserve">- </w:t>
      </w:r>
      <w:hyperlink r:id="rId11">
        <w:r>
          <w:rPr>
            <w:color w:val="0000FF"/>
            <w:u w:val="single" w:color="0000FF"/>
          </w:rPr>
          <w:t>http://mrsss.ru/page/xxxi-mssi</w:t>
        </w:r>
      </w:hyperlink>
      <w:hyperlink r:id="rId12">
        <w:r>
          <w:t xml:space="preserve"> </w:t>
        </w:r>
      </w:hyperlink>
      <w:r>
        <w:t xml:space="preserve">. </w:t>
      </w:r>
      <w:r>
        <w:rPr>
          <w:b/>
        </w:rPr>
        <w:t xml:space="preserve"> </w:t>
      </w:r>
    </w:p>
    <w:p w:rsidR="00FB347B" w:rsidRDefault="00DA2838">
      <w:pPr>
        <w:spacing w:line="298" w:lineRule="auto"/>
        <w:ind w:left="82" w:right="279"/>
      </w:pPr>
      <w:r>
        <w:t>В случае противоречия содержащихся в настоящем документе требований и норм с требованиями и нормам</w:t>
      </w:r>
      <w:r>
        <w:t>и, содержащимися в Положении, нужно руководствоваться требованиями и нормами Положения. Положение имеет высшую юридическую силу по отношению к настоящему документу.</w:t>
      </w:r>
      <w:r>
        <w:rPr>
          <w:b/>
        </w:rPr>
        <w:t xml:space="preserve"> </w:t>
      </w:r>
    </w:p>
    <w:p w:rsidR="00FB347B" w:rsidRDefault="00DA2838">
      <w:pPr>
        <w:ind w:left="82" w:right="279"/>
      </w:pPr>
      <w:r>
        <w:t>Не допускаются к участию в соревновании по данному виду спорта представители вузов</w:t>
      </w:r>
      <w:r>
        <w:t>-</w:t>
      </w:r>
      <w:r>
        <w:t>спортсм</w:t>
      </w:r>
      <w:r>
        <w:t>ены, у которых отсутствует:</w:t>
      </w:r>
      <w:r>
        <w:rPr>
          <w:b/>
        </w:rPr>
        <w:t xml:space="preserve"> </w:t>
      </w:r>
    </w:p>
    <w:p w:rsidR="00FB347B" w:rsidRDefault="00DA2838">
      <w:pPr>
        <w:spacing w:after="149" w:line="259" w:lineRule="auto"/>
        <w:ind w:left="82" w:right="279"/>
      </w:pPr>
      <w:r>
        <w:rPr>
          <w:b/>
        </w:rPr>
        <w:t>-</w:t>
      </w:r>
      <w:r>
        <w:t>страховка жизни и здоровья</w:t>
      </w:r>
      <w:r>
        <w:t>;</w:t>
      </w:r>
      <w:r>
        <w:rPr>
          <w:b/>
        </w:rPr>
        <w:t xml:space="preserve"> </w:t>
      </w:r>
    </w:p>
    <w:p w:rsidR="00FB347B" w:rsidRDefault="00DA2838">
      <w:pPr>
        <w:spacing w:after="145" w:line="259" w:lineRule="auto"/>
        <w:ind w:left="82" w:right="279"/>
      </w:pPr>
      <w:r>
        <w:rPr>
          <w:b/>
        </w:rPr>
        <w:t>-</w:t>
      </w:r>
      <w:r>
        <w:t>надлежащим образом пройденная регистрация через АОС «Наградион»</w:t>
      </w:r>
      <w:r>
        <w:t>;</w:t>
      </w:r>
      <w:r>
        <w:rPr>
          <w:b/>
        </w:rPr>
        <w:t xml:space="preserve"> </w:t>
      </w:r>
    </w:p>
    <w:p w:rsidR="00FB347B" w:rsidRDefault="00DA2838">
      <w:pPr>
        <w:spacing w:after="126" w:line="259" w:lineRule="auto"/>
        <w:ind w:left="82" w:right="279"/>
      </w:pPr>
      <w:r>
        <w:rPr>
          <w:b/>
        </w:rPr>
        <w:t>-</w:t>
      </w:r>
      <w:r>
        <w:t>заключенный Договор между вузом и МРО</w:t>
      </w:r>
      <w:r>
        <w:t xml:space="preserve"> </w:t>
      </w:r>
      <w:r>
        <w:t>РССС</w:t>
      </w:r>
      <w:r>
        <w:t xml:space="preserve">; </w:t>
      </w:r>
    </w:p>
    <w:p w:rsidR="00FB347B" w:rsidRDefault="00DA2838">
      <w:pPr>
        <w:ind w:left="82" w:right="1925"/>
      </w:pPr>
      <w:r>
        <w:rPr>
          <w:b/>
        </w:rPr>
        <w:t>-</w:t>
      </w:r>
      <w:r>
        <w:t xml:space="preserve">оплата вузом имеющегося долга за </w:t>
      </w:r>
      <w:r>
        <w:t xml:space="preserve">XXIX </w:t>
      </w:r>
      <w:r>
        <w:t xml:space="preserve">и </w:t>
      </w:r>
      <w:r>
        <w:t xml:space="preserve">XXX </w:t>
      </w:r>
      <w:r>
        <w:t>МССИ</w:t>
      </w:r>
      <w:r>
        <w:t xml:space="preserve">; </w:t>
      </w:r>
      <w:r>
        <w:rPr>
          <w:b/>
        </w:rPr>
        <w:t>-</w:t>
      </w:r>
      <w:r>
        <w:t>предоплата, совершенная вузом за участие в ХХХ</w:t>
      </w:r>
      <w:r>
        <w:t xml:space="preserve">I </w:t>
      </w:r>
      <w:r>
        <w:t>МССИ</w:t>
      </w:r>
      <w:r>
        <w:t xml:space="preserve">; </w:t>
      </w:r>
    </w:p>
    <w:p w:rsidR="00FB347B" w:rsidRDefault="00DA2838">
      <w:pPr>
        <w:ind w:left="82" w:right="0"/>
      </w:pPr>
      <w:r>
        <w:rPr>
          <w:b/>
        </w:rPr>
        <w:t>-</w:t>
      </w:r>
      <w:r>
        <w:t>надлежащим образом оформленная медицинская справка или виза уполномоченного медицинского работника</w:t>
      </w:r>
      <w:r>
        <w:t xml:space="preserve">; </w:t>
      </w:r>
    </w:p>
    <w:p w:rsidR="00FB347B" w:rsidRDefault="00DA2838">
      <w:pPr>
        <w:spacing w:after="146" w:line="259" w:lineRule="auto"/>
        <w:ind w:left="82" w:right="279"/>
      </w:pPr>
      <w:r>
        <w:rPr>
          <w:b/>
        </w:rPr>
        <w:t>-</w:t>
      </w:r>
      <w:r>
        <w:t>надлежащим образом оформленная заявка.</w:t>
      </w:r>
      <w:r>
        <w:t xml:space="preserve"> </w:t>
      </w:r>
    </w:p>
    <w:p w:rsidR="00FB347B" w:rsidRDefault="00DA2838">
      <w:pPr>
        <w:spacing w:after="135" w:line="259" w:lineRule="auto"/>
        <w:ind w:left="83" w:right="53" w:hanging="10"/>
      </w:pPr>
      <w:r>
        <w:rPr>
          <w:b/>
        </w:rPr>
        <w:t xml:space="preserve">5.1. Лицензирование команд. </w:t>
      </w:r>
    </w:p>
    <w:p w:rsidR="00FB347B" w:rsidRDefault="00DA2838">
      <w:pPr>
        <w:ind w:left="82" w:right="0"/>
      </w:pPr>
      <w:r>
        <w:t>Для получения допуска к участию в</w:t>
      </w:r>
      <w:r>
        <w:t xml:space="preserve"> </w:t>
      </w:r>
      <w:r>
        <w:t>Соревнованиях</w:t>
      </w:r>
      <w:r>
        <w:t xml:space="preserve">, </w:t>
      </w:r>
      <w:r>
        <w:t>каждая образовательная организация высшего образования /команда должна:</w:t>
      </w:r>
      <w:r>
        <w:t xml:space="preserve"> </w:t>
      </w:r>
    </w:p>
    <w:p w:rsidR="00FB347B" w:rsidRDefault="00DA2838">
      <w:pPr>
        <w:spacing w:after="69" w:line="293" w:lineRule="auto"/>
        <w:ind w:left="82" w:right="0"/>
      </w:pPr>
      <w:r>
        <w:t>-</w:t>
      </w:r>
      <w:r>
        <w:t xml:space="preserve">Подать заявку в электронном виде на официальном сайте МРО РССС: </w:t>
      </w:r>
      <w:hyperlink r:id="rId13">
        <w:r>
          <w:rPr>
            <w:color w:val="0000FF"/>
            <w:u w:val="single" w:color="0000FF"/>
          </w:rPr>
          <w:t>http://mrsss.nagradion.</w:t>
        </w:r>
        <w:r>
          <w:rPr>
            <w:color w:val="0000FF"/>
            <w:u w:val="single" w:color="0000FF"/>
          </w:rPr>
          <w:t>ru</w:t>
        </w:r>
      </w:hyperlink>
      <w:hyperlink r:id="rId14">
        <w:r>
          <w:t xml:space="preserve"> </w:t>
        </w:r>
      </w:hyperlink>
      <w:r>
        <w:t xml:space="preserve">. </w:t>
      </w:r>
    </w:p>
    <w:p w:rsidR="00FB347B" w:rsidRDefault="00DA2838">
      <w:pPr>
        <w:spacing w:line="295" w:lineRule="auto"/>
        <w:ind w:left="82" w:right="9"/>
      </w:pPr>
      <w:r>
        <w:t>В данной заявке должны быть заполнены</w:t>
      </w:r>
      <w:r>
        <w:t xml:space="preserve"> </w:t>
      </w:r>
      <w:r>
        <w:t>ВСЕ</w:t>
      </w:r>
      <w:r>
        <w:t xml:space="preserve"> </w:t>
      </w:r>
      <w:r>
        <w:t>графы заявочного листа, т.е. указаны данные каждого спортсмена, прикреплены фотографии игроков, логотип команды, герб образовательной организации, занесена информ</w:t>
      </w:r>
      <w:r>
        <w:t>ация о тренерском составе, игровой площадке, днях и времени домашних встреч. Фотографии игроков должны быть сделаны в игровой форме.</w:t>
      </w:r>
      <w:r>
        <w:t xml:space="preserve"> </w:t>
      </w:r>
    </w:p>
    <w:p w:rsidR="00FB347B" w:rsidRDefault="00FB347B">
      <w:pPr>
        <w:sectPr w:rsidR="00FB347B">
          <w:footerReference w:type="even" r:id="rId15"/>
          <w:footerReference w:type="default" r:id="rId16"/>
          <w:footerReference w:type="first" r:id="rId17"/>
          <w:pgSz w:w="11906" w:h="16838"/>
          <w:pgMar w:top="771" w:right="839" w:bottom="1329" w:left="1133" w:header="720" w:footer="694" w:gutter="0"/>
          <w:cols w:space="720"/>
        </w:sectPr>
      </w:pPr>
    </w:p>
    <w:p w:rsidR="00FB347B" w:rsidRDefault="00DA2838">
      <w:pPr>
        <w:spacing w:after="131" w:line="259" w:lineRule="auto"/>
        <w:ind w:left="83" w:right="53" w:hanging="10"/>
      </w:pPr>
      <w:r>
        <w:rPr>
          <w:b/>
        </w:rPr>
        <w:lastRenderedPageBreak/>
        <w:t xml:space="preserve">По завершению данного этапа, каждая образовательная организация высшего образования /команда должна предоставить на мандатную комиссию следующие документы: </w:t>
      </w:r>
    </w:p>
    <w:p w:rsidR="00FB347B" w:rsidRDefault="00DA2838">
      <w:pPr>
        <w:ind w:left="82" w:right="71"/>
      </w:pPr>
      <w:r>
        <w:t>-</w:t>
      </w:r>
      <w:r>
        <w:t>Заявку установленной формы в трех (3) экземплярах с указанием полных данных о заявляемых (кнопка «Печать заявочного листа» на странице команды на сайте МРО РССС)</w:t>
      </w:r>
      <w:r>
        <w:t xml:space="preserve">; </w:t>
      </w:r>
    </w:p>
    <w:p w:rsidR="00FB347B" w:rsidRDefault="00DA2838">
      <w:pPr>
        <w:numPr>
          <w:ilvl w:val="0"/>
          <w:numId w:val="9"/>
        </w:numPr>
        <w:ind w:right="34"/>
      </w:pPr>
      <w:r>
        <w:t>Документ, подтверждающий принадлежность к данной ООВО и очную форму обучения: студенческий б</w:t>
      </w:r>
      <w:r>
        <w:t>илет или зачетную книжку</w:t>
      </w:r>
      <w:r>
        <w:t xml:space="preserve">; </w:t>
      </w:r>
    </w:p>
    <w:p w:rsidR="00FB347B" w:rsidRDefault="00DA2838">
      <w:pPr>
        <w:numPr>
          <w:ilvl w:val="0"/>
          <w:numId w:val="9"/>
        </w:numPr>
        <w:ind w:right="34"/>
      </w:pPr>
      <w:r>
        <w:t>Документ, подтверждающий отсутствие академической задолженности (за исключением студентов 1 курса): зачетная книжка с отметкой о сдаче сессии</w:t>
      </w:r>
      <w:r>
        <w:t xml:space="preserve"> </w:t>
      </w:r>
      <w:r>
        <w:t>(печать и подпись на развороте), либо</w:t>
      </w:r>
      <w:r>
        <w:t xml:space="preserve"> </w:t>
      </w:r>
      <w:r>
        <w:t>выписка из зачетной ведомости</w:t>
      </w:r>
      <w:r>
        <w:t xml:space="preserve"> </w:t>
      </w:r>
      <w:r>
        <w:t>с перечнем пройденн</w:t>
      </w:r>
      <w:r>
        <w:t>ых дисциплин и оценками, заверенная подписью декана/директора и печатью факультета/института;</w:t>
      </w:r>
      <w:r>
        <w:t xml:space="preserve"> </w:t>
      </w:r>
    </w:p>
    <w:p w:rsidR="00FB347B" w:rsidRDefault="00DA2838">
      <w:pPr>
        <w:ind w:left="82" w:right="0"/>
      </w:pPr>
      <w:r>
        <w:t>-</w:t>
      </w:r>
      <w:r>
        <w:t>Лицензию игрока (либо фото 3х4 для игроков, впервые принимающих участие в соревнованиях)</w:t>
      </w:r>
      <w:r>
        <w:t xml:space="preserve">; </w:t>
      </w:r>
    </w:p>
    <w:p w:rsidR="00FB347B" w:rsidRDefault="00DA2838">
      <w:pPr>
        <w:spacing w:after="138" w:line="259" w:lineRule="auto"/>
        <w:ind w:left="82" w:right="279"/>
      </w:pPr>
      <w:r>
        <w:t>-</w:t>
      </w:r>
      <w:r>
        <w:t>Ксерокопию паспорта каждого игрока</w:t>
      </w:r>
      <w:r>
        <w:t xml:space="preserve">; </w:t>
      </w:r>
    </w:p>
    <w:p w:rsidR="00FB347B" w:rsidRDefault="00DA2838">
      <w:pPr>
        <w:spacing w:after="43" w:line="259" w:lineRule="auto"/>
        <w:ind w:left="82" w:right="279"/>
      </w:pPr>
      <w:r>
        <w:t>-</w:t>
      </w:r>
      <w:r>
        <w:t>Оригинал договора о страховани</w:t>
      </w:r>
      <w:r>
        <w:t>и жизни и здоровья от несчастных случаев.</w:t>
      </w:r>
      <w:r>
        <w:t xml:space="preserve"> </w:t>
      </w:r>
    </w:p>
    <w:p w:rsidR="00FB347B" w:rsidRDefault="00DA2838">
      <w:pPr>
        <w:ind w:left="82" w:right="0"/>
      </w:pPr>
      <w:r>
        <w:t>Мандатная комиссия проводится в МРО «РССС» по адресу: Красноказарменная ул., д. 13, стр. 5, корп. М (2</w:t>
      </w:r>
      <w:r>
        <w:t>-</w:t>
      </w:r>
      <w:r>
        <w:t>ой этаж) по рабочим дням с 10.00 до 17.00.</w:t>
      </w:r>
      <w:r>
        <w:t xml:space="preserve"> </w:t>
      </w:r>
    </w:p>
    <w:p w:rsidR="00FB347B" w:rsidRDefault="00DA2838">
      <w:pPr>
        <w:spacing w:after="147" w:line="259" w:lineRule="auto"/>
        <w:ind w:left="83" w:right="53" w:hanging="10"/>
      </w:pPr>
      <w:r>
        <w:rPr>
          <w:b/>
        </w:rPr>
        <w:t>5.2.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Заявка и дозаявка игроков. </w:t>
      </w:r>
    </w:p>
    <w:p w:rsidR="00FB347B" w:rsidRDefault="00DA2838">
      <w:pPr>
        <w:numPr>
          <w:ilvl w:val="2"/>
          <w:numId w:val="10"/>
        </w:numPr>
        <w:ind w:left="872" w:right="351" w:hanging="799"/>
      </w:pPr>
      <w:r>
        <w:t>Заявка на участие в</w:t>
      </w:r>
      <w:r>
        <w:t xml:space="preserve"> </w:t>
      </w:r>
      <w:r>
        <w:t>Соревнованиях</w:t>
      </w:r>
      <w:r>
        <w:t xml:space="preserve"> должна быть подана образовательной организацией высшего образования до 2</w:t>
      </w:r>
      <w:r>
        <w:t xml:space="preserve">8.09.2018 </w:t>
      </w:r>
      <w:r>
        <w:t>г. включительно (Дивизион «А» и «Б») и до 0</w:t>
      </w:r>
      <w:r>
        <w:t xml:space="preserve">5.10.2018 </w:t>
      </w:r>
      <w:r>
        <w:t>г. (Дивизион «В»).</w:t>
      </w:r>
      <w:r>
        <w:t xml:space="preserve">  </w:t>
      </w:r>
    </w:p>
    <w:p w:rsidR="00FB347B" w:rsidRDefault="00DA2838">
      <w:pPr>
        <w:numPr>
          <w:ilvl w:val="2"/>
          <w:numId w:val="10"/>
        </w:numPr>
        <w:spacing w:after="138" w:line="259" w:lineRule="auto"/>
        <w:ind w:left="872" w:right="351" w:hanging="799"/>
      </w:pPr>
      <w:r>
        <w:t xml:space="preserve">Дозаявка игроков разрешается до </w:t>
      </w:r>
      <w:r>
        <w:t xml:space="preserve">30.01.2019 </w:t>
      </w:r>
      <w:r>
        <w:t>г.</w:t>
      </w:r>
      <w:r>
        <w:t xml:space="preserve"> </w:t>
      </w:r>
      <w:r>
        <w:t xml:space="preserve">При этом, дозаявка </w:t>
      </w:r>
    </w:p>
    <w:p w:rsidR="00FB347B" w:rsidRDefault="00DA2838">
      <w:pPr>
        <w:spacing w:after="139" w:line="259" w:lineRule="auto"/>
        <w:ind w:left="82" w:right="279"/>
      </w:pPr>
      <w:r>
        <w:t>«игроков усиления» разрешена только до 15.11.2018</w:t>
      </w:r>
      <w:r>
        <w:t xml:space="preserve"> </w:t>
      </w:r>
      <w:r>
        <w:t>г.</w:t>
      </w:r>
      <w:r>
        <w:t xml:space="preserve"> </w:t>
      </w:r>
    </w:p>
    <w:p w:rsidR="00FB347B" w:rsidRDefault="00DA2838">
      <w:pPr>
        <w:numPr>
          <w:ilvl w:val="2"/>
          <w:numId w:val="10"/>
        </w:numPr>
        <w:spacing w:after="141" w:line="259" w:lineRule="auto"/>
        <w:ind w:left="872" w:right="351" w:hanging="799"/>
      </w:pPr>
      <w:r>
        <w:t>Каждая команда может дозаявить неограниченное количество игроков.</w:t>
      </w:r>
      <w:r>
        <w:t xml:space="preserve"> </w:t>
      </w:r>
    </w:p>
    <w:p w:rsidR="00FB347B" w:rsidRDefault="00DA2838">
      <w:pPr>
        <w:numPr>
          <w:ilvl w:val="2"/>
          <w:numId w:val="10"/>
        </w:numPr>
        <w:ind w:left="872" w:right="351" w:hanging="799"/>
      </w:pPr>
      <w:r>
        <w:t>Команды могут производить дозаявку тренеров в любое время по ходу Соревнований</w:t>
      </w:r>
      <w:r>
        <w:t xml:space="preserve">. </w:t>
      </w:r>
      <w:r>
        <w:t>В этом случае образовательная организация высшего образования</w:t>
      </w:r>
      <w:r>
        <w:t xml:space="preserve"> </w:t>
      </w:r>
      <w:r>
        <w:t>должна предоставить на мандатную комиссию</w:t>
      </w:r>
      <w:r>
        <w:t xml:space="preserve"> </w:t>
      </w:r>
      <w:r>
        <w:t>дозаявочный лист с указанием всех данных нового тренера.</w:t>
      </w:r>
      <w:r>
        <w:t xml:space="preserve"> </w:t>
      </w:r>
    </w:p>
    <w:p w:rsidR="00FB347B" w:rsidRDefault="00DA2838">
      <w:pPr>
        <w:numPr>
          <w:ilvl w:val="2"/>
          <w:numId w:val="10"/>
        </w:numPr>
        <w:ind w:left="872" w:right="351" w:hanging="799"/>
      </w:pPr>
      <w:r>
        <w:lastRenderedPageBreak/>
        <w:t>В случае, если студент обучается в нескольких образовательных организациях высшего образования</w:t>
      </w:r>
      <w:r>
        <w:t xml:space="preserve"> одновременно, он имеет право выступать</w:t>
      </w:r>
      <w:r>
        <w:t xml:space="preserve"> </w:t>
      </w:r>
      <w:r>
        <w:t xml:space="preserve">только за одну из них в течение сезона. </w:t>
      </w:r>
      <w:r>
        <w:t xml:space="preserve"> </w:t>
      </w:r>
    </w:p>
    <w:p w:rsidR="00FB347B" w:rsidRDefault="00DA2838">
      <w:pPr>
        <w:spacing w:after="127" w:line="259" w:lineRule="auto"/>
        <w:ind w:left="83" w:right="53" w:hanging="10"/>
      </w:pPr>
      <w:r>
        <w:rPr>
          <w:b/>
        </w:rPr>
        <w:t xml:space="preserve">5.3. Обязанности ГСК и команд при проведении Соревнований. </w:t>
      </w:r>
    </w:p>
    <w:p w:rsidR="00FB347B" w:rsidRDefault="00DA2838">
      <w:pPr>
        <w:numPr>
          <w:ilvl w:val="2"/>
          <w:numId w:val="11"/>
        </w:numPr>
        <w:spacing w:after="143" w:line="259" w:lineRule="auto"/>
        <w:ind w:right="53" w:hanging="1330"/>
      </w:pPr>
      <w:r>
        <w:rPr>
          <w:b/>
        </w:rPr>
        <w:t xml:space="preserve">Обязанности ГСК: </w:t>
      </w:r>
    </w:p>
    <w:p w:rsidR="00FB347B" w:rsidRDefault="00DA2838">
      <w:pPr>
        <w:spacing w:after="141" w:line="259" w:lineRule="auto"/>
        <w:ind w:left="82" w:right="279"/>
      </w:pPr>
      <w:r>
        <w:t>-</w:t>
      </w:r>
      <w:r>
        <w:t>Разработка регламента Соревнований</w:t>
      </w:r>
      <w:r>
        <w:t xml:space="preserve">. </w:t>
      </w:r>
    </w:p>
    <w:p w:rsidR="00FB347B" w:rsidRDefault="00DA2838">
      <w:pPr>
        <w:ind w:left="82" w:right="350"/>
      </w:pPr>
      <w:r>
        <w:t>-</w:t>
      </w:r>
      <w:r>
        <w:t>Назначение</w:t>
      </w:r>
      <w:r>
        <w:t xml:space="preserve"> </w:t>
      </w:r>
      <w:r>
        <w:t xml:space="preserve">через комиссию назначения судей ФБМ арбитров, </w:t>
      </w:r>
      <w:r>
        <w:t>комиссара, судей</w:t>
      </w:r>
      <w:r>
        <w:t>-</w:t>
      </w:r>
      <w:r>
        <w:t>секретарей (при необходимости) и составление календаря Соревнований</w:t>
      </w:r>
      <w:r>
        <w:t xml:space="preserve">. </w:t>
      </w:r>
    </w:p>
    <w:p w:rsidR="00FB347B" w:rsidRDefault="00DA2838">
      <w:pPr>
        <w:spacing w:after="0" w:line="259" w:lineRule="auto"/>
        <w:ind w:left="86" w:right="0" w:firstLine="0"/>
        <w:jc w:val="left"/>
      </w:pPr>
      <w:r>
        <w:t xml:space="preserve"> </w:t>
      </w:r>
    </w:p>
    <w:p w:rsidR="00FB347B" w:rsidRDefault="00DA2838">
      <w:pPr>
        <w:numPr>
          <w:ilvl w:val="2"/>
          <w:numId w:val="11"/>
        </w:numPr>
        <w:spacing w:after="147" w:line="259" w:lineRule="auto"/>
        <w:ind w:right="53" w:hanging="1330"/>
      </w:pPr>
      <w:r>
        <w:rPr>
          <w:b/>
        </w:rPr>
        <w:t xml:space="preserve">Обязанности команд: </w:t>
      </w:r>
    </w:p>
    <w:p w:rsidR="00FB347B" w:rsidRDefault="00DA2838">
      <w:pPr>
        <w:ind w:left="82" w:right="350"/>
      </w:pPr>
      <w:r>
        <w:t>-</w:t>
      </w:r>
      <w:r>
        <w:t>Команда обязана иметь на каждой игре оригинал заявки и лицензии игроков, заверенных подписью и печатью ГСК. За отсутствие документов на игре, ком</w:t>
      </w:r>
      <w:r>
        <w:t>анде засчитывается поражение «лишением права». При отсутствии лицензий, но при наличии заявки необходимо предоставить</w:t>
      </w:r>
      <w:r>
        <w:t xml:space="preserve"> </w:t>
      </w:r>
      <w:r>
        <w:t>паспорта игроков.</w:t>
      </w:r>
      <w:r>
        <w:t xml:space="preserve"> -</w:t>
      </w:r>
      <w:r>
        <w:t>Каждая команда обязана иметь два комплекта игровой формы. В случае возникновения конфликтной ситуации, команда</w:t>
      </w:r>
      <w:r>
        <w:t>-</w:t>
      </w:r>
      <w:r>
        <w:t>хозяин д</w:t>
      </w:r>
      <w:r>
        <w:t xml:space="preserve">олжна быть одета в светлую форму. Или по договоренности команд. Для команд мужского и женского дивизионов «А», </w:t>
      </w:r>
      <w:r>
        <w:rPr>
          <w:b/>
        </w:rPr>
        <w:t>начиная с ¼ финала</w:t>
      </w:r>
      <w:r>
        <w:t>, игровая форма должна соответствовать требованиям, указанным в Регламенте АСБ (в том числе нашивки с логотипом</w:t>
      </w:r>
      <w:r>
        <w:t xml:space="preserve"> </w:t>
      </w:r>
      <w:r>
        <w:t>АСБ).</w:t>
      </w:r>
      <w:r>
        <w:t xml:space="preserve"> </w:t>
      </w:r>
    </w:p>
    <w:p w:rsidR="00FB347B" w:rsidRDefault="00DA2838">
      <w:pPr>
        <w:ind w:left="82" w:right="351"/>
      </w:pPr>
      <w:r>
        <w:t>-</w:t>
      </w:r>
      <w:r>
        <w:t xml:space="preserve">Каждая </w:t>
      </w:r>
      <w:r>
        <w:t>команда должна присылать представителя на совещание, назначенное ГСК. В случае неявки, все принятые решения, в том числе по переносам игр, действуют правомочно без дополнительного оповещения.</w:t>
      </w:r>
      <w:r>
        <w:t xml:space="preserve"> </w:t>
      </w:r>
    </w:p>
    <w:p w:rsidR="00FB347B" w:rsidRDefault="00DA2838">
      <w:pPr>
        <w:ind w:left="82" w:right="350"/>
      </w:pPr>
      <w:r>
        <w:t>-</w:t>
      </w:r>
      <w:r>
        <w:t>Команда</w:t>
      </w:r>
      <w:r>
        <w:t>-</w:t>
      </w:r>
      <w:r>
        <w:t>хозяин обязана обеспечить работу медицинского работник</w:t>
      </w:r>
      <w:r>
        <w:t>а в игровом зале во время проведения игр. В случае отсутствия медицинского работника</w:t>
      </w:r>
      <w:r>
        <w:t xml:space="preserve"> </w:t>
      </w:r>
      <w:r>
        <w:t>игра не проводится, команде</w:t>
      </w:r>
      <w:r>
        <w:t>-</w:t>
      </w:r>
      <w:r>
        <w:t>хозяину засчитывается поражение «лишением права». Медицинский работник должен находиться в зале в течение всего матча. В случае ухода медицинск</w:t>
      </w:r>
      <w:r>
        <w:t>ого работника во время матча, игра останавливается. Если в течение 5</w:t>
      </w:r>
      <w:r>
        <w:t>-</w:t>
      </w:r>
      <w:r>
        <w:t>ти минут медицинский работник не возвращается в зал, команде</w:t>
      </w:r>
      <w:r>
        <w:t>-</w:t>
      </w:r>
      <w:r>
        <w:t>хозяину площадки засчитывается поражение «лишением права».</w:t>
      </w:r>
      <w:r>
        <w:t xml:space="preserve"> </w:t>
      </w:r>
    </w:p>
    <w:p w:rsidR="00FB347B" w:rsidRDefault="00DA2838">
      <w:pPr>
        <w:ind w:left="82" w:right="279"/>
      </w:pPr>
      <w:r>
        <w:lastRenderedPageBreak/>
        <w:t>-</w:t>
      </w:r>
      <w:r>
        <w:t>Команда</w:t>
      </w:r>
      <w:r>
        <w:t>-</w:t>
      </w:r>
      <w:r>
        <w:t>хозяин обеспечивает безопасность проведения игры, ее участников, судей, судей</w:t>
      </w:r>
      <w:r>
        <w:t>-</w:t>
      </w:r>
      <w:r>
        <w:t>секретарей, игроков, тренеров и других лиц.</w:t>
      </w:r>
      <w:r>
        <w:t xml:space="preserve"> </w:t>
      </w:r>
    </w:p>
    <w:p w:rsidR="00FB347B" w:rsidRDefault="00DA2838">
      <w:pPr>
        <w:spacing w:after="79" w:line="303" w:lineRule="auto"/>
        <w:ind w:left="82" w:right="350"/>
      </w:pPr>
      <w:r>
        <w:t>-</w:t>
      </w:r>
      <w:r>
        <w:t>Команда</w:t>
      </w:r>
      <w:r>
        <w:t>-</w:t>
      </w:r>
      <w:r>
        <w:t xml:space="preserve">хозяин предоставляет для проведения игр чистый зал, электронное табло и табло 24/14 секунд (для дивизионов «А» и «Б»), бланк протокола игры, контрольные секундомеры, указатели фолов игрока, указатели фолов команды, указатель поочередного владения. </w:t>
      </w:r>
      <w:r>
        <w:t xml:space="preserve"> </w:t>
      </w:r>
    </w:p>
    <w:p w:rsidR="00FB347B" w:rsidRDefault="00DA2838">
      <w:pPr>
        <w:ind w:left="82" w:right="350"/>
      </w:pPr>
      <w:r>
        <w:t>-</w:t>
      </w:r>
      <w:r>
        <w:t>Коман</w:t>
      </w:r>
      <w:r>
        <w:t>да</w:t>
      </w:r>
      <w:r>
        <w:t>-</w:t>
      </w:r>
      <w:r>
        <w:t>хозяин обязана обеспечить работу бригады судей</w:t>
      </w:r>
      <w:r>
        <w:t>-</w:t>
      </w:r>
      <w:r>
        <w:t>секретарей и статистиков, в которую входят не менее двух секретарей и двух статистиков, прошедших семинар и получивших лицензию ФБМ (для дивизиона «А» и «Б»). При отсутствии необходимого числа лицензированн</w:t>
      </w:r>
      <w:r>
        <w:t>ых судей</w:t>
      </w:r>
      <w:r>
        <w:t>-</w:t>
      </w:r>
      <w:r>
        <w:t>секретарей и статистиков, представитель команды, не позднее чем за 14 дней до предстоящей игры, должен подать в ГСК заявку с просьбой о назначении судей</w:t>
      </w:r>
      <w:r>
        <w:t>-</w:t>
      </w:r>
      <w:r>
        <w:t>секретарей, имеющих лицензию. В случае, если заявка не подана и на игре нет двух лицензированн</w:t>
      </w:r>
      <w:r>
        <w:t>ых судей</w:t>
      </w:r>
      <w:r>
        <w:t>-</w:t>
      </w:r>
      <w:r>
        <w:t>секретарей, с команды снимается 1 (одно) очко в классификации.</w:t>
      </w:r>
      <w:r>
        <w:t xml:space="preserve"> </w:t>
      </w:r>
    </w:p>
    <w:p w:rsidR="00FB347B" w:rsidRDefault="00DA2838">
      <w:pPr>
        <w:spacing w:after="33"/>
        <w:ind w:left="82" w:right="351"/>
      </w:pPr>
      <w:r>
        <w:t>-</w:t>
      </w:r>
      <w:r>
        <w:t>Команда</w:t>
      </w:r>
      <w:r>
        <w:t>-</w:t>
      </w:r>
      <w:r>
        <w:t xml:space="preserve">хозяин должна обеспечить </w:t>
      </w:r>
      <w:r>
        <w:rPr>
          <w:b/>
        </w:rPr>
        <w:t>онлайн трансляцию</w:t>
      </w:r>
      <w:r>
        <w:t xml:space="preserve"> </w:t>
      </w:r>
      <w:r>
        <w:t>домашнего матча (только для дивизиона</w:t>
      </w:r>
      <w:r>
        <w:t xml:space="preserve"> </w:t>
      </w:r>
      <w:r>
        <w:t>«А»). Для этого необходимо создать прямую видеотрансляцию на видеохостинге «</w:t>
      </w:r>
      <w:r>
        <w:t>YouTube</w:t>
      </w:r>
      <w:r>
        <w:t>» (использ</w:t>
      </w:r>
      <w:r>
        <w:t>уется комплекс технических средств: камера, плата захвата видео и ПК). После, загрузить ссылку на сайт МРО РССС в разделе видео.</w:t>
      </w:r>
      <w:r>
        <w:t xml:space="preserve"> </w:t>
      </w:r>
    </w:p>
    <w:p w:rsidR="00FB347B" w:rsidRDefault="00DA2838">
      <w:pPr>
        <w:ind w:left="73" w:right="353" w:firstLine="566"/>
      </w:pPr>
      <w:r>
        <w:t>Для дивизиона «Б</w:t>
      </w:r>
      <w:r>
        <w:t>»</w:t>
      </w:r>
      <w:r>
        <w:rPr>
          <w:b/>
        </w:rPr>
        <w:t xml:space="preserve"> провести</w:t>
      </w:r>
      <w:r>
        <w:t xml:space="preserve"> </w:t>
      </w:r>
      <w:r>
        <w:rPr>
          <w:b/>
        </w:rPr>
        <w:t>видеосъемку</w:t>
      </w:r>
      <w:r>
        <w:t xml:space="preserve"> </w:t>
      </w:r>
      <w:r>
        <w:t>и загрузить видеофайлы на сайт МРО РССС в течение суток после окончания матча.</w:t>
      </w:r>
      <w:r>
        <w:t xml:space="preserve"> </w:t>
      </w:r>
      <w:r>
        <w:t>Ссылки н</w:t>
      </w:r>
      <w:r>
        <w:t xml:space="preserve">а матч следует загрузить на сайт МРО РССС в разделе видео. </w:t>
      </w:r>
      <w:r>
        <w:t xml:space="preserve"> </w:t>
      </w:r>
    </w:p>
    <w:p w:rsidR="00FB347B" w:rsidRDefault="00DA2838">
      <w:pPr>
        <w:ind w:left="73" w:right="351" w:firstLine="566"/>
      </w:pPr>
      <w:r>
        <w:t>За необеспечение видеотрансляции матча и</w:t>
      </w:r>
      <w:r>
        <w:t>/</w:t>
      </w:r>
      <w:r>
        <w:t>или при не предоставлении видеозаписи на сайт МРО РССС в установленный срок, команде</w:t>
      </w:r>
      <w:r>
        <w:t>-</w:t>
      </w:r>
      <w:r>
        <w:t>хозяину присуждается поражение «лишением права». За повторное</w:t>
      </w:r>
      <w:r>
        <w:t xml:space="preserve"> </w:t>
      </w:r>
      <w:r>
        <w:t>нарушен</w:t>
      </w:r>
      <w:r>
        <w:t>ие ГСК вправе поставить вопрос о снятии команды с Чемпионата. В случае непреодолимых обстоятельств и невозможности проведения интернет онлайнтрансляции, а также</w:t>
      </w:r>
      <w:r>
        <w:t xml:space="preserve"> </w:t>
      </w:r>
      <w:r>
        <w:t>предоставления письменных подтверждающих документов, ГСК в праве не наказывать команду</w:t>
      </w:r>
      <w:r>
        <w:t xml:space="preserve">. </w:t>
      </w:r>
    </w:p>
    <w:p w:rsidR="00FB347B" w:rsidRDefault="00DA2838">
      <w:pPr>
        <w:spacing w:after="42" w:line="296" w:lineRule="auto"/>
        <w:ind w:left="82" w:right="351"/>
      </w:pPr>
      <w:r>
        <w:lastRenderedPageBreak/>
        <w:t>-</w:t>
      </w:r>
      <w:r>
        <w:t>Коман</w:t>
      </w:r>
      <w:r>
        <w:t>да</w:t>
      </w:r>
      <w:r>
        <w:t>-</w:t>
      </w:r>
      <w:r>
        <w:t>хозяин (для дивизионов «А» и «Б») должна обеспечить наличие выделенного интернет</w:t>
      </w:r>
      <w:r>
        <w:t>-</w:t>
      </w:r>
      <w:r>
        <w:t>канала в игровом зале, для проведения прямых трансляций матча и осуществлении статистических действий в режиме «онлайн».</w:t>
      </w:r>
      <w:r>
        <w:t xml:space="preserve"> </w:t>
      </w:r>
    </w:p>
    <w:p w:rsidR="00FB347B" w:rsidRDefault="00DA2838">
      <w:pPr>
        <w:ind w:left="82" w:right="279"/>
      </w:pPr>
      <w:r>
        <w:t>-</w:t>
      </w:r>
      <w:r>
        <w:t>Команда</w:t>
      </w:r>
      <w:r>
        <w:t>-</w:t>
      </w:r>
      <w:r>
        <w:t>хозяин должна предоставить команде</w:t>
      </w:r>
      <w:r>
        <w:t xml:space="preserve"> </w:t>
      </w:r>
      <w:r>
        <w:t>гостей</w:t>
      </w:r>
      <w:r>
        <w:t xml:space="preserve"> два или более баскетбольных мяча для разминки, подобных игровому мячу. </w:t>
      </w:r>
      <w:r>
        <w:t xml:space="preserve"> </w:t>
      </w:r>
    </w:p>
    <w:p w:rsidR="00FB347B" w:rsidRDefault="00DA2838">
      <w:pPr>
        <w:ind w:left="82" w:right="351"/>
      </w:pPr>
      <w:r>
        <w:t>-</w:t>
      </w:r>
      <w:r>
        <w:t>Команда</w:t>
      </w:r>
      <w:r>
        <w:t>-</w:t>
      </w:r>
      <w:r>
        <w:t>хозяин обязана предоставить протокол встречи в ГСК не позднее следующего календарного четверга до 12 часов,</w:t>
      </w:r>
      <w:r>
        <w:t xml:space="preserve"> </w:t>
      </w:r>
      <w:r>
        <w:t>за несвоевременное предоставление протокола с команды снимается 1</w:t>
      </w:r>
      <w:r>
        <w:t xml:space="preserve"> (одно) очко в классификации. За повторное нарушение ГСК вправе поставить вопрос о снятии команды с</w:t>
      </w:r>
      <w:r>
        <w:t xml:space="preserve"> </w:t>
      </w:r>
      <w:r>
        <w:t>соревнований</w:t>
      </w:r>
      <w:r>
        <w:t xml:space="preserve">. </w:t>
      </w:r>
    </w:p>
    <w:p w:rsidR="00FB347B" w:rsidRDefault="00DA2838">
      <w:pPr>
        <w:ind w:left="82" w:right="351"/>
      </w:pPr>
      <w:r>
        <w:t>-</w:t>
      </w:r>
      <w:r>
        <w:t>Команда</w:t>
      </w:r>
      <w:r>
        <w:t>-</w:t>
      </w:r>
      <w:r>
        <w:t>хозяин обязана отправить результат о встречи в течение одного часа после окончания игры ответственному в ГСК, за несвоевременное пре</w:t>
      </w:r>
      <w:r>
        <w:t>доставление фото</w:t>
      </w:r>
      <w:r>
        <w:t xml:space="preserve">- </w:t>
      </w:r>
      <w:r>
        <w:t>или сканированного изображения протокола с команды снимается 1 (одно) очко в классификации. За повторное нарушение ГСК вправе поставить вопрос о снятии команды с соревнований</w:t>
      </w:r>
      <w:r>
        <w:t xml:space="preserve">. </w:t>
      </w:r>
    </w:p>
    <w:p w:rsidR="00FB347B" w:rsidRDefault="00DA2838">
      <w:pPr>
        <w:spacing w:after="120" w:line="259" w:lineRule="auto"/>
        <w:ind w:left="86" w:right="0" w:firstLine="0"/>
        <w:jc w:val="left"/>
      </w:pPr>
      <w:r>
        <w:t xml:space="preserve"> </w:t>
      </w:r>
    </w:p>
    <w:p w:rsidR="00FB347B" w:rsidRDefault="00DA2838">
      <w:pPr>
        <w:numPr>
          <w:ilvl w:val="0"/>
          <w:numId w:val="12"/>
        </w:numPr>
        <w:spacing w:after="137" w:line="259" w:lineRule="auto"/>
        <w:ind w:right="340" w:hanging="281"/>
        <w:jc w:val="center"/>
      </w:pPr>
      <w:r>
        <w:rPr>
          <w:b/>
          <w:u w:val="single" w:color="000000"/>
        </w:rPr>
        <w:t>ПРОВЕДЕНИЕ СОРЕВНОВАНИЙ</w:t>
      </w:r>
      <w:r>
        <w:rPr>
          <w:b/>
        </w:rPr>
        <w:t xml:space="preserve"> </w:t>
      </w:r>
    </w:p>
    <w:p w:rsidR="00FB347B" w:rsidRDefault="00DA2838">
      <w:pPr>
        <w:numPr>
          <w:ilvl w:val="1"/>
          <w:numId w:val="12"/>
        </w:numPr>
        <w:spacing w:after="136" w:line="259" w:lineRule="auto"/>
        <w:ind w:right="53" w:hanging="478"/>
      </w:pPr>
      <w:r>
        <w:rPr>
          <w:b/>
        </w:rPr>
        <w:t xml:space="preserve">Расписание игр. </w:t>
      </w:r>
    </w:p>
    <w:p w:rsidR="00FB347B" w:rsidRDefault="00DA2838">
      <w:pPr>
        <w:numPr>
          <w:ilvl w:val="2"/>
          <w:numId w:val="12"/>
        </w:numPr>
        <w:ind w:right="352"/>
      </w:pPr>
      <w:r>
        <w:t>Игры</w:t>
      </w:r>
      <w:r>
        <w:t xml:space="preserve"> </w:t>
      </w:r>
      <w:r>
        <w:t>проходят строго в рамках тура и согласно календарю</w:t>
      </w:r>
      <w:r>
        <w:t xml:space="preserve"> </w:t>
      </w:r>
      <w:r>
        <w:t>соревнований, утвержденному ГСК. Даты и место проведения игр (календарь) утверждается ГСК</w:t>
      </w:r>
      <w:r>
        <w:t xml:space="preserve"> </w:t>
      </w:r>
      <w:r>
        <w:t xml:space="preserve">перед началом каждого круга. Каждый клуб обязан предоставить зал для домашних игр. </w:t>
      </w:r>
      <w:r>
        <w:t xml:space="preserve"> </w:t>
      </w:r>
    </w:p>
    <w:p w:rsidR="00FB347B" w:rsidRDefault="00DA2838">
      <w:pPr>
        <w:numPr>
          <w:ilvl w:val="2"/>
          <w:numId w:val="12"/>
        </w:numPr>
        <w:ind w:right="352"/>
      </w:pPr>
      <w:r>
        <w:t>Переносы игр допускаются тольк</w:t>
      </w:r>
      <w:r>
        <w:t>о при условии предупреждения команды соперницы не менее чем за 1</w:t>
      </w:r>
      <w:r>
        <w:t xml:space="preserve">4 </w:t>
      </w:r>
      <w:r>
        <w:t>дней до начала назначенной игры</w:t>
      </w:r>
      <w:r>
        <w:t xml:space="preserve"> </w:t>
      </w:r>
      <w:r>
        <w:t>и в следующих случаях:</w:t>
      </w:r>
      <w:r>
        <w:t xml:space="preserve"> </w:t>
      </w:r>
    </w:p>
    <w:p w:rsidR="00FB347B" w:rsidRDefault="00DA2838">
      <w:pPr>
        <w:numPr>
          <w:ilvl w:val="0"/>
          <w:numId w:val="13"/>
        </w:numPr>
        <w:spacing w:after="141" w:line="259" w:lineRule="auto"/>
        <w:ind w:right="163" w:hanging="163"/>
      </w:pPr>
      <w:r>
        <w:t>участия команды в соревнованиях, проводимых РФБ, РССС, АСБ</w:t>
      </w:r>
      <w:r>
        <w:t>, FISU,</w:t>
      </w:r>
      <w:r>
        <w:rPr>
          <w:b/>
        </w:rPr>
        <w:t xml:space="preserve"> </w:t>
      </w:r>
    </w:p>
    <w:p w:rsidR="00FB347B" w:rsidRDefault="00DA2838">
      <w:pPr>
        <w:numPr>
          <w:ilvl w:val="0"/>
          <w:numId w:val="13"/>
        </w:numPr>
        <w:spacing w:line="259" w:lineRule="auto"/>
        <w:ind w:right="163" w:hanging="163"/>
      </w:pPr>
      <w:r>
        <w:t>участия команды в отраслевых Спартакиадах ООВО Москвы и России,</w:t>
      </w:r>
      <w:r>
        <w:t xml:space="preserve"> </w:t>
      </w:r>
    </w:p>
    <w:p w:rsidR="00FB347B" w:rsidRDefault="00DA2838">
      <w:pPr>
        <w:numPr>
          <w:ilvl w:val="0"/>
          <w:numId w:val="13"/>
        </w:numPr>
        <w:ind w:right="163" w:hanging="163"/>
      </w:pPr>
      <w:r>
        <w:t>не</w:t>
      </w:r>
      <w:r>
        <w:t>возможности проведения матча по причинам, которые, по мнению Главного судьи матча, опасны для здоровья баскетболистов</w:t>
      </w:r>
      <w:r>
        <w:t xml:space="preserve">, </w:t>
      </w:r>
    </w:p>
    <w:p w:rsidR="00FB347B" w:rsidRDefault="00DA2838">
      <w:pPr>
        <w:numPr>
          <w:ilvl w:val="0"/>
          <w:numId w:val="13"/>
        </w:numPr>
        <w:ind w:right="163" w:hanging="163"/>
      </w:pPr>
      <w:r>
        <w:lastRenderedPageBreak/>
        <w:t xml:space="preserve">принятия Оргкомитетом решения о переносе матча с учетом письменной просьбы (письма, подписанного заведующим кафедрой физвоспитания вуза </w:t>
      </w:r>
      <w:r>
        <w:t xml:space="preserve">или председателем Спортивного Клуба), не позднее </w:t>
      </w:r>
      <w:r>
        <w:t xml:space="preserve">14 </w:t>
      </w:r>
      <w:r>
        <w:t>дней до официально назначенной даты матча.</w:t>
      </w:r>
      <w:r>
        <w:t xml:space="preserve"> </w:t>
      </w:r>
    </w:p>
    <w:p w:rsidR="00FB347B" w:rsidRDefault="00DA2838">
      <w:pPr>
        <w:spacing w:after="8" w:line="351" w:lineRule="auto"/>
        <w:ind w:left="80" w:right="0"/>
        <w:jc w:val="left"/>
      </w:pPr>
      <w:r>
        <w:rPr>
          <w:b/>
        </w:rPr>
        <w:t>6.1.3.</w:t>
      </w:r>
      <w:r>
        <w:t xml:space="preserve"> </w:t>
      </w:r>
      <w:r>
        <w:t xml:space="preserve">Клуб, принимающий у себя на домашней площадке соперника и являющийся инициатором переноса даты игры, не позднее, чем за </w:t>
      </w:r>
      <w:r>
        <w:rPr>
          <w:b/>
        </w:rPr>
        <w:t>14 дней</w:t>
      </w:r>
      <w:r>
        <w:t xml:space="preserve"> </w:t>
      </w:r>
      <w:r>
        <w:t>до начала назначенной игр</w:t>
      </w:r>
      <w:r>
        <w:t>ы в письменном виде (письмо от заведующего</w:t>
      </w:r>
      <w:r>
        <w:t xml:space="preserve"> </w:t>
      </w:r>
      <w:r>
        <w:t>кафедрой физического воспитания) информирует и согласовывает с Главным</w:t>
      </w:r>
      <w:r>
        <w:t xml:space="preserve"> </w:t>
      </w:r>
      <w:r>
        <w:t>судьей</w:t>
      </w:r>
      <w:r>
        <w:t xml:space="preserve"> </w:t>
      </w:r>
      <w:r>
        <w:t>возможность переноса игры на другую дату.</w:t>
      </w:r>
      <w:r>
        <w:t xml:space="preserve"> </w:t>
      </w:r>
    </w:p>
    <w:p w:rsidR="00FB347B" w:rsidRDefault="00DA2838">
      <w:pPr>
        <w:ind w:left="82" w:right="355"/>
      </w:pPr>
      <w:r>
        <w:rPr>
          <w:b/>
        </w:rPr>
        <w:t>6.1.4.</w:t>
      </w:r>
      <w:r>
        <w:t xml:space="preserve"> </w:t>
      </w:r>
      <w:r>
        <w:t xml:space="preserve">Клуб, играющий на площадке соперника и являющийся инициатором переноса даты игры, не </w:t>
      </w:r>
      <w:r>
        <w:t xml:space="preserve">позднее, чем за </w:t>
      </w:r>
      <w:r>
        <w:rPr>
          <w:b/>
        </w:rPr>
        <w:t>14 дней</w:t>
      </w:r>
      <w:r>
        <w:t xml:space="preserve"> </w:t>
      </w:r>
      <w:r>
        <w:t>до начала назначенной игры, согласовывает перенос с соперником. В случае обоюдного решения сторон по вопросу переноса игры на другую дату, инициатор переноса в письменном виде информирует и</w:t>
      </w:r>
      <w:r>
        <w:t xml:space="preserve"> </w:t>
      </w:r>
      <w:r>
        <w:t>согласовывает с Главным судьей</w:t>
      </w:r>
      <w:r>
        <w:t xml:space="preserve"> </w:t>
      </w:r>
      <w:r>
        <w:t>возможность</w:t>
      </w:r>
      <w:r>
        <w:t xml:space="preserve"> переноса игры на другую дату. Главный судья обязан убедиться в том, что принимающая игру сторона согласна на условия переноса. </w:t>
      </w:r>
      <w:r>
        <w:t xml:space="preserve"> </w:t>
      </w:r>
    </w:p>
    <w:p w:rsidR="00FB347B" w:rsidRDefault="00DA2838">
      <w:pPr>
        <w:ind w:left="82" w:right="279"/>
      </w:pPr>
      <w:r>
        <w:rPr>
          <w:b/>
        </w:rPr>
        <w:t>6.1.5.</w:t>
      </w:r>
      <w:r>
        <w:t xml:space="preserve"> </w:t>
      </w:r>
      <w:r>
        <w:t>В случае отсутствия обоюдного согласия или в случае непреодолимых обстоятельств ГСК</w:t>
      </w:r>
      <w:r>
        <w:t xml:space="preserve"> </w:t>
      </w:r>
      <w:r>
        <w:t>самостоятельно урегулирует вопрос п</w:t>
      </w:r>
      <w:r>
        <w:t>ереноса игр.</w:t>
      </w:r>
      <w:r>
        <w:t xml:space="preserve"> </w:t>
      </w:r>
    </w:p>
    <w:p w:rsidR="00FB347B" w:rsidRDefault="00DA2838">
      <w:pPr>
        <w:ind w:left="82" w:right="279"/>
      </w:pPr>
      <w:r>
        <w:rPr>
          <w:b/>
        </w:rPr>
        <w:t>6.1.6.</w:t>
      </w:r>
      <w:r>
        <w:t xml:space="preserve"> </w:t>
      </w:r>
      <w:r>
        <w:t xml:space="preserve">Все перенесенные игры должны состояться до начала первой календарной игры следующего круга. </w:t>
      </w:r>
      <w:r>
        <w:t xml:space="preserve"> </w:t>
      </w:r>
    </w:p>
    <w:p w:rsidR="00FB347B" w:rsidRDefault="00DA2838">
      <w:pPr>
        <w:tabs>
          <w:tab w:val="center" w:pos="1274"/>
          <w:tab w:val="center" w:pos="2232"/>
          <w:tab w:val="center" w:pos="3962"/>
          <w:tab w:val="center" w:pos="5799"/>
          <w:tab w:val="center" w:pos="7259"/>
          <w:tab w:val="center" w:pos="8923"/>
        </w:tabs>
        <w:spacing w:after="107" w:line="259" w:lineRule="auto"/>
        <w:ind w:left="0" w:right="0" w:firstLine="0"/>
        <w:jc w:val="left"/>
      </w:pPr>
      <w:r>
        <w:rPr>
          <w:b/>
        </w:rPr>
        <w:t xml:space="preserve">6.1.7. </w:t>
      </w:r>
      <w:r>
        <w:rPr>
          <w:b/>
        </w:rPr>
        <w:tab/>
      </w:r>
      <w:r>
        <w:t xml:space="preserve">В </w:t>
      </w:r>
      <w:r>
        <w:tab/>
        <w:t xml:space="preserve">случае </w:t>
      </w:r>
      <w:r>
        <w:tab/>
        <w:t xml:space="preserve">несоблюдения </w:t>
      </w:r>
      <w:r>
        <w:tab/>
        <w:t xml:space="preserve">клубами </w:t>
      </w:r>
      <w:r>
        <w:tab/>
        <w:t xml:space="preserve">пунктов </w:t>
      </w:r>
      <w:r>
        <w:tab/>
        <w:t>регламента</w:t>
      </w:r>
      <w:r>
        <w:t xml:space="preserve">:  </w:t>
      </w:r>
    </w:p>
    <w:p w:rsidR="00FB347B" w:rsidRDefault="00DA2838">
      <w:pPr>
        <w:numPr>
          <w:ilvl w:val="0"/>
          <w:numId w:val="14"/>
        </w:numPr>
        <w:ind w:right="279"/>
      </w:pPr>
      <w:r>
        <w:t xml:space="preserve">1.1, 6.1.2, 6.1.3, 6.1.4, - </w:t>
      </w:r>
      <w:r>
        <w:t>команде, являющейся инициатором переноса,</w:t>
      </w:r>
      <w:r>
        <w:t xml:space="preserve"> </w:t>
      </w:r>
      <w:r>
        <w:t>засчитывается поражение «лишением права».</w:t>
      </w:r>
      <w:r>
        <w:t xml:space="preserve"> </w:t>
      </w:r>
    </w:p>
    <w:p w:rsidR="00FB347B" w:rsidRDefault="00DA2838">
      <w:pPr>
        <w:numPr>
          <w:ilvl w:val="1"/>
          <w:numId w:val="14"/>
        </w:numPr>
        <w:spacing w:after="140" w:line="259" w:lineRule="auto"/>
        <w:ind w:right="53" w:hanging="492"/>
      </w:pPr>
      <w:r>
        <w:rPr>
          <w:b/>
        </w:rPr>
        <w:t xml:space="preserve">Правила игры. </w:t>
      </w:r>
    </w:p>
    <w:p w:rsidR="00FB347B" w:rsidRDefault="00DA2838">
      <w:pPr>
        <w:ind w:left="82" w:right="343"/>
      </w:pPr>
      <w:r>
        <w:t>Все игры Соревнований</w:t>
      </w:r>
      <w:r>
        <w:t xml:space="preserve"> </w:t>
      </w:r>
      <w:r>
        <w:t xml:space="preserve">проводятся в соответствии с «Официальными Правилами баскетбола 2014 </w:t>
      </w:r>
      <w:r>
        <w:t xml:space="preserve">– </w:t>
      </w:r>
      <w:r>
        <w:t>Официальные интерпретации 2017» с учетом всех официальных изменений, уточнений, дополнений и интерпретаций по отдельным статьям.</w:t>
      </w:r>
      <w:r>
        <w:t xml:space="preserve"> </w:t>
      </w:r>
    </w:p>
    <w:p w:rsidR="00FB347B" w:rsidRDefault="00DA2838">
      <w:pPr>
        <w:numPr>
          <w:ilvl w:val="1"/>
          <w:numId w:val="14"/>
        </w:numPr>
        <w:spacing w:after="141" w:line="259" w:lineRule="auto"/>
        <w:ind w:right="53" w:hanging="492"/>
      </w:pPr>
      <w:r>
        <w:rPr>
          <w:b/>
        </w:rPr>
        <w:t xml:space="preserve">Особые обязанности участников. </w:t>
      </w:r>
    </w:p>
    <w:p w:rsidR="00FB347B" w:rsidRDefault="00DA2838">
      <w:pPr>
        <w:spacing w:after="151" w:line="259" w:lineRule="auto"/>
        <w:ind w:left="83" w:right="53" w:hanging="10"/>
      </w:pPr>
      <w:r>
        <w:rPr>
          <w:b/>
        </w:rPr>
        <w:t xml:space="preserve">6.3.1. Команды. </w:t>
      </w:r>
    </w:p>
    <w:p w:rsidR="00FB347B" w:rsidRDefault="00DA2838">
      <w:pPr>
        <w:numPr>
          <w:ilvl w:val="0"/>
          <w:numId w:val="15"/>
        </w:numPr>
        <w:ind w:right="279" w:hanging="634"/>
      </w:pPr>
      <w:r>
        <w:lastRenderedPageBreak/>
        <w:t xml:space="preserve">Начало игр у девушек </w:t>
      </w:r>
      <w:r>
        <w:t>- 17-</w:t>
      </w:r>
      <w:r>
        <w:t>00 или, при обоюдном согласии команд, время игры мо</w:t>
      </w:r>
      <w:r>
        <w:t>жет быть изменено, но не позднее 19</w:t>
      </w:r>
      <w:r>
        <w:t xml:space="preserve">-00. </w:t>
      </w:r>
    </w:p>
    <w:p w:rsidR="00FB347B" w:rsidRDefault="00DA2838">
      <w:pPr>
        <w:numPr>
          <w:ilvl w:val="0"/>
          <w:numId w:val="15"/>
        </w:numPr>
        <w:spacing w:after="95" w:line="259" w:lineRule="auto"/>
        <w:ind w:right="279" w:hanging="634"/>
      </w:pPr>
      <w:r>
        <w:t xml:space="preserve">Начало игр у мужчин </w:t>
      </w:r>
      <w:r>
        <w:t xml:space="preserve">- </w:t>
      </w:r>
      <w:r>
        <w:t>не раньше 17</w:t>
      </w:r>
      <w:r>
        <w:t>-</w:t>
      </w:r>
      <w:r>
        <w:t xml:space="preserve">00 и не позднее </w:t>
      </w:r>
      <w:r>
        <w:t xml:space="preserve">20-00. </w:t>
      </w:r>
    </w:p>
    <w:p w:rsidR="00FB347B" w:rsidRDefault="00DA2838">
      <w:pPr>
        <w:spacing w:after="137" w:line="259" w:lineRule="auto"/>
        <w:ind w:left="83" w:right="53" w:hanging="10"/>
      </w:pPr>
      <w:r>
        <w:rPr>
          <w:b/>
        </w:rPr>
        <w:t xml:space="preserve">6.3.2. Тренеры. </w:t>
      </w:r>
    </w:p>
    <w:p w:rsidR="00FB347B" w:rsidRDefault="00DA2838">
      <w:pPr>
        <w:spacing w:after="141" w:line="259" w:lineRule="auto"/>
        <w:ind w:left="82" w:right="279"/>
      </w:pPr>
      <w:r>
        <w:t>Тренер несет ответственность за:</w:t>
      </w:r>
      <w:r>
        <w:t xml:space="preserve"> </w:t>
      </w:r>
    </w:p>
    <w:p w:rsidR="00FB347B" w:rsidRDefault="00DA2838">
      <w:pPr>
        <w:spacing w:after="140" w:line="259" w:lineRule="auto"/>
        <w:ind w:left="82" w:right="279"/>
      </w:pPr>
      <w:r>
        <w:t>-</w:t>
      </w:r>
      <w:r>
        <w:t>достоверность информации, указанной в документах команды;</w:t>
      </w:r>
      <w:r>
        <w:t xml:space="preserve"> </w:t>
      </w:r>
    </w:p>
    <w:p w:rsidR="00FB347B" w:rsidRDefault="00DA2838">
      <w:pPr>
        <w:ind w:left="82" w:right="279"/>
      </w:pPr>
      <w:r>
        <w:t>-</w:t>
      </w:r>
      <w:r>
        <w:t>учет количества технических и дисквалифицирующих фолов у игроков и тренеров, правильность исполнения ими наказания;</w:t>
      </w:r>
      <w:r>
        <w:t xml:space="preserve"> </w:t>
      </w:r>
    </w:p>
    <w:p w:rsidR="00FB347B" w:rsidRDefault="00DA2838">
      <w:pPr>
        <w:ind w:left="82" w:right="279"/>
      </w:pPr>
      <w:r>
        <w:t>-</w:t>
      </w:r>
      <w:r>
        <w:t>тренер несет материальную ответственность за сохранность технического и спортивного оборудования;</w:t>
      </w:r>
      <w:r>
        <w:t xml:space="preserve"> </w:t>
      </w:r>
    </w:p>
    <w:p w:rsidR="00FB347B" w:rsidRDefault="00DA2838">
      <w:pPr>
        <w:spacing w:after="8" w:line="351" w:lineRule="auto"/>
        <w:ind w:left="80" w:right="0"/>
        <w:jc w:val="left"/>
      </w:pPr>
      <w:r>
        <w:t>-</w:t>
      </w:r>
      <w:r>
        <w:t xml:space="preserve">тренер/образовательная </w:t>
      </w:r>
      <w:r>
        <w:tab/>
        <w:t xml:space="preserve">организация </w:t>
      </w:r>
      <w:r>
        <w:tab/>
        <w:t>в</w:t>
      </w:r>
      <w:r>
        <w:t xml:space="preserve">ысшего </w:t>
      </w:r>
      <w:r>
        <w:tab/>
        <w:t>образования</w:t>
      </w:r>
      <w:r>
        <w:t xml:space="preserve"> </w:t>
      </w:r>
      <w:r>
        <w:tab/>
      </w:r>
      <w:r>
        <w:t>должен предоставить официальную заявку, утвержденную ГСК, и лицензии игроков, не позднее, чем за 10 минут до начала игры.</w:t>
      </w:r>
      <w:r>
        <w:t xml:space="preserve"> </w:t>
      </w:r>
    </w:p>
    <w:p w:rsidR="00FB347B" w:rsidRDefault="00DA2838">
      <w:pPr>
        <w:spacing w:after="41" w:line="259" w:lineRule="auto"/>
        <w:ind w:left="83" w:right="53" w:hanging="10"/>
      </w:pPr>
      <w:r>
        <w:rPr>
          <w:b/>
        </w:rPr>
        <w:t xml:space="preserve">6.3.3. Игроки. </w:t>
      </w:r>
    </w:p>
    <w:p w:rsidR="00FB347B" w:rsidRDefault="00DA2838">
      <w:pPr>
        <w:ind w:left="82" w:right="279"/>
      </w:pPr>
      <w:r>
        <w:t>На представлении команд перед началом игры игроки должны выходить в единой форме</w:t>
      </w:r>
      <w:r>
        <w:t xml:space="preserve">. </w:t>
      </w:r>
    </w:p>
    <w:p w:rsidR="00FB347B" w:rsidRDefault="00DA2838">
      <w:pPr>
        <w:ind w:left="82" w:right="354"/>
      </w:pPr>
      <w:r>
        <w:t>Игроки</w:t>
      </w:r>
      <w:r>
        <w:t xml:space="preserve"> </w:t>
      </w:r>
      <w:r>
        <w:t>должны</w:t>
      </w:r>
      <w:r>
        <w:t xml:space="preserve"> избегать нанесения повреждения баскетбольным щитам и кольцам. С этой целью им запрещается захватывать кольцо таким образом, чтобы оно удерживало вес игрока, умышленно висеть на кольце. Виновная</w:t>
      </w:r>
      <w:r>
        <w:t xml:space="preserve"> </w:t>
      </w:r>
      <w:r>
        <w:t>в нанесении материального вреда сторона должна возместить уще</w:t>
      </w:r>
      <w:r>
        <w:t>рб в течение двух недель.</w:t>
      </w:r>
      <w:r>
        <w:t xml:space="preserve"> </w:t>
      </w:r>
    </w:p>
    <w:p w:rsidR="00FB347B" w:rsidRDefault="00DA2838">
      <w:pPr>
        <w:spacing w:after="137" w:line="259" w:lineRule="auto"/>
        <w:ind w:left="83" w:right="53" w:hanging="10"/>
      </w:pPr>
      <w:r>
        <w:rPr>
          <w:b/>
        </w:rPr>
        <w:t xml:space="preserve">6.3.4. Спортивные залы. </w:t>
      </w:r>
    </w:p>
    <w:p w:rsidR="00FB347B" w:rsidRDefault="00DA2838">
      <w:pPr>
        <w:spacing w:line="303" w:lineRule="auto"/>
        <w:ind w:left="82" w:right="349"/>
      </w:pPr>
      <w:r>
        <w:t>К</w:t>
      </w:r>
      <w:r>
        <w:t xml:space="preserve"> </w:t>
      </w:r>
      <w:r>
        <w:t>Соревнованиям</w:t>
      </w:r>
      <w:r>
        <w:t xml:space="preserve"> </w:t>
      </w:r>
      <w:r>
        <w:t>допускаются залы, допущенные ГСК</w:t>
      </w:r>
      <w:r>
        <w:t xml:space="preserve">. </w:t>
      </w:r>
      <w:r>
        <w:t>До начала первой игры в спортивном зале, должен быть подписан акт соответствия уровню соревнований данного спортивного зала. Акт составляется в двух экзем</w:t>
      </w:r>
      <w:r>
        <w:t>плярах, по одному для ГСК и для команды</w:t>
      </w:r>
      <w:r>
        <w:t>-</w:t>
      </w:r>
      <w:r>
        <w:t>хозяина зала.</w:t>
      </w:r>
      <w:r>
        <w:t xml:space="preserve"> </w:t>
      </w:r>
    </w:p>
    <w:p w:rsidR="00FB347B" w:rsidRDefault="00DA2838">
      <w:pPr>
        <w:spacing w:after="74" w:line="308" w:lineRule="auto"/>
        <w:ind w:left="82" w:right="346"/>
      </w:pPr>
      <w:r>
        <w:t>Команды Дивизионов «А» и «Б» перед началом чемпионата обязаны предоставить зал с новой разметкой (правила ФИБА 2014 г.), табло и счетчик 24/14 секунд. В случае не предоставления</w:t>
      </w:r>
      <w:r>
        <w:t xml:space="preserve"> </w:t>
      </w:r>
      <w:r>
        <w:t>команда опускается в Ди</w:t>
      </w:r>
      <w:r>
        <w:t>визион «В».</w:t>
      </w:r>
      <w:r>
        <w:t xml:space="preserve"> </w:t>
      </w:r>
    </w:p>
    <w:p w:rsidR="00FB347B" w:rsidRDefault="00DA2838">
      <w:pPr>
        <w:spacing w:after="153" w:line="259" w:lineRule="auto"/>
        <w:ind w:left="82" w:right="279"/>
      </w:pPr>
      <w:r>
        <w:t>Табло должно находиться в зоне видимости команд.</w:t>
      </w:r>
      <w:r>
        <w:t xml:space="preserve"> </w:t>
      </w:r>
    </w:p>
    <w:p w:rsidR="00FB347B" w:rsidRDefault="00DA2838">
      <w:pPr>
        <w:spacing w:after="150" w:line="259" w:lineRule="auto"/>
        <w:ind w:left="83" w:right="53" w:hanging="10"/>
      </w:pPr>
      <w:r>
        <w:rPr>
          <w:b/>
        </w:rPr>
        <w:t xml:space="preserve">Комментарий:  </w:t>
      </w:r>
    </w:p>
    <w:p w:rsidR="00FB347B" w:rsidRDefault="00DA2838">
      <w:pPr>
        <w:spacing w:after="3" w:line="321" w:lineRule="auto"/>
        <w:ind w:left="83" w:right="350" w:hanging="10"/>
      </w:pPr>
      <w:r>
        <w:rPr>
          <w:b/>
        </w:rPr>
        <w:lastRenderedPageBreak/>
        <w:t>ГСК Соревнований</w:t>
      </w:r>
      <w:r>
        <w:t xml:space="preserve"> </w:t>
      </w:r>
      <w:r>
        <w:rPr>
          <w:b/>
        </w:rPr>
        <w:t xml:space="preserve">имеет право налагать и другие наказания на команды, игроков, тренеров, помощников тренеров и сопровождающих лиц за указанные выше проступки. </w:t>
      </w:r>
    </w:p>
    <w:p w:rsidR="00FB347B" w:rsidRDefault="00DA2838">
      <w:pPr>
        <w:spacing w:after="118" w:line="259" w:lineRule="auto"/>
        <w:ind w:left="86" w:right="0" w:firstLine="0"/>
        <w:jc w:val="left"/>
      </w:pPr>
      <w:r>
        <w:rPr>
          <w:b/>
        </w:rPr>
        <w:t xml:space="preserve"> </w:t>
      </w:r>
    </w:p>
    <w:p w:rsidR="00FB347B" w:rsidRDefault="00DA2838">
      <w:pPr>
        <w:tabs>
          <w:tab w:val="center" w:pos="1224"/>
          <w:tab w:val="center" w:pos="5177"/>
        </w:tabs>
        <w:spacing w:after="61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7.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  <w:u w:val="single" w:color="000000"/>
        </w:rPr>
        <w:t>ДИСЦИПЛИНАРНЫЕ НАРУШЕНИЯ И САНКЦИИ.</w:t>
      </w:r>
      <w:r>
        <w:rPr>
          <w:b/>
        </w:rPr>
        <w:t xml:space="preserve"> </w:t>
      </w:r>
    </w:p>
    <w:p w:rsidR="00FB347B" w:rsidRDefault="00DA2838">
      <w:pPr>
        <w:spacing w:after="42" w:line="322" w:lineRule="auto"/>
        <w:ind w:left="83" w:right="350" w:hanging="10"/>
      </w:pPr>
      <w:r>
        <w:rPr>
          <w:b/>
        </w:rPr>
        <w:t xml:space="preserve">ГСК правомочна применять дисциплинарные санкции и наказания за них к командам, игрокам, тренерам или любому лицу, входящему в состав команды. 7.1. Игроки: </w:t>
      </w:r>
    </w:p>
    <w:p w:rsidR="00FB347B" w:rsidRDefault="00DA2838">
      <w:pPr>
        <w:ind w:left="82" w:right="351"/>
      </w:pPr>
      <w:r>
        <w:rPr>
          <w:b/>
        </w:rPr>
        <w:t xml:space="preserve">7.1.1. </w:t>
      </w:r>
      <w:r>
        <w:t>Недисциплинированным поведением считается демонстративно</w:t>
      </w:r>
      <w:r>
        <w:t>е несогласие с решением судьи, использование оскорбительных жестов в отношении судей, соперников или зрителей, нецензурные выражения, игра с не заправленными</w:t>
      </w:r>
      <w:r>
        <w:t xml:space="preserve"> </w:t>
      </w:r>
      <w:r>
        <w:t>майками, демонстративные откидки мяча и другие аналогичные действия.</w:t>
      </w:r>
      <w:r>
        <w:rPr>
          <w:b/>
        </w:rPr>
        <w:t xml:space="preserve"> </w:t>
      </w:r>
    </w:p>
    <w:p w:rsidR="00FB347B" w:rsidRDefault="00DA2838">
      <w:pPr>
        <w:ind w:left="82" w:right="351"/>
      </w:pPr>
      <w:r>
        <w:rPr>
          <w:b/>
        </w:rPr>
        <w:t xml:space="preserve">7.1.2. </w:t>
      </w:r>
      <w:r>
        <w:t>В этом случае игрок н</w:t>
      </w:r>
      <w:r>
        <w:t>аказывается техническим фолом. В случае неоднократного или вопиющего нарушения правил поведения, игрок, тренер</w:t>
      </w:r>
      <w:r>
        <w:t xml:space="preserve"> </w:t>
      </w:r>
      <w:r>
        <w:t>должен быть наказан дисквалифицирующим фолом.</w:t>
      </w:r>
      <w:r>
        <w:rPr>
          <w:b/>
        </w:rPr>
        <w:t xml:space="preserve"> </w:t>
      </w:r>
    </w:p>
    <w:p w:rsidR="00FB347B" w:rsidRDefault="00DA2838">
      <w:pPr>
        <w:ind w:left="82" w:right="351"/>
      </w:pPr>
      <w:r>
        <w:rPr>
          <w:b/>
        </w:rPr>
        <w:t xml:space="preserve">7.1.3. </w:t>
      </w:r>
      <w:r>
        <w:t>В случае, если игрок, тренер команды получает в сумме 2 (два) технических фола, то он пропу</w:t>
      </w:r>
      <w:r>
        <w:t xml:space="preserve">скает следующую игру. Каждый следующий технический фол </w:t>
      </w:r>
      <w:r>
        <w:t xml:space="preserve">– </w:t>
      </w:r>
      <w:r>
        <w:t>пропуск очередной игры Соревнований</w:t>
      </w:r>
      <w:r>
        <w:t>.</w:t>
      </w:r>
      <w:r>
        <w:rPr>
          <w:b/>
        </w:rPr>
        <w:t xml:space="preserve"> </w:t>
      </w:r>
    </w:p>
    <w:p w:rsidR="00FB347B" w:rsidRDefault="00DA2838">
      <w:pPr>
        <w:ind w:left="82" w:right="351"/>
      </w:pPr>
      <w:r>
        <w:rPr>
          <w:b/>
        </w:rPr>
        <w:t xml:space="preserve">7.1.4. </w:t>
      </w:r>
      <w:r>
        <w:t>После совершения дисквалифицирующего фола игрок, тренер команды</w:t>
      </w:r>
      <w:r>
        <w:t xml:space="preserve"> </w:t>
      </w:r>
      <w:r>
        <w:t>пропускает 2 (две)</w:t>
      </w:r>
      <w:r>
        <w:rPr>
          <w:b/>
        </w:rPr>
        <w:t xml:space="preserve"> </w:t>
      </w:r>
      <w:r>
        <w:t>очередные игры Соревнований</w:t>
      </w:r>
      <w:r>
        <w:t xml:space="preserve"> </w:t>
      </w:r>
      <w:r>
        <w:rPr>
          <w:b/>
        </w:rPr>
        <w:t>после рассмотрения игрока, тренера на совещ</w:t>
      </w:r>
      <w:r>
        <w:rPr>
          <w:b/>
        </w:rPr>
        <w:t>ании ГСК</w:t>
      </w:r>
      <w:r>
        <w:t xml:space="preserve">. </w:t>
      </w:r>
      <w:r>
        <w:t>Дисквалифицированный игрок, тренер</w:t>
      </w:r>
      <w:r>
        <w:t xml:space="preserve"> </w:t>
      </w:r>
      <w:r>
        <w:t xml:space="preserve">не имеет права участвовать в Соревнованиях до рассмотрения на ГСК </w:t>
      </w:r>
      <w:r>
        <w:rPr>
          <w:b/>
        </w:rPr>
        <w:t>протокола</w:t>
      </w:r>
      <w:r>
        <w:t xml:space="preserve"> </w:t>
      </w:r>
      <w:r>
        <w:t>собрания команды в присутствии провинившегося игрока</w:t>
      </w:r>
      <w:r>
        <w:t xml:space="preserve"> </w:t>
      </w:r>
      <w:r>
        <w:t>и тренера</w:t>
      </w:r>
      <w:r>
        <w:t xml:space="preserve">. </w:t>
      </w:r>
    </w:p>
    <w:p w:rsidR="00FB347B" w:rsidRDefault="00DA2838">
      <w:pPr>
        <w:ind w:left="82" w:right="351"/>
      </w:pPr>
      <w:r>
        <w:rPr>
          <w:b/>
        </w:rPr>
        <w:t xml:space="preserve">7.1.5. </w:t>
      </w:r>
      <w:r>
        <w:t>В случае,</w:t>
      </w:r>
      <w:r>
        <w:t xml:space="preserve"> </w:t>
      </w:r>
      <w:r>
        <w:t>если игрок, тренер команды получает в одной игре диск</w:t>
      </w:r>
      <w:r>
        <w:t>валифицирующий</w:t>
      </w:r>
      <w:r>
        <w:t xml:space="preserve"> </w:t>
      </w:r>
      <w:r>
        <w:t>фол</w:t>
      </w:r>
      <w:r>
        <w:t xml:space="preserve"> </w:t>
      </w:r>
      <w:r>
        <w:t>и</w:t>
      </w:r>
      <w:r>
        <w:t xml:space="preserve"> </w:t>
      </w:r>
      <w:r>
        <w:t>один или несколько технических фолов, то все фолы суммируются и следует пропуск соответствующего количества очередных игр.</w:t>
      </w:r>
      <w:r>
        <w:rPr>
          <w:b/>
        </w:rPr>
        <w:t xml:space="preserve"> </w:t>
      </w:r>
    </w:p>
    <w:p w:rsidR="00FB347B" w:rsidRDefault="00DA2838">
      <w:pPr>
        <w:ind w:left="82" w:right="351"/>
      </w:pPr>
      <w:r>
        <w:rPr>
          <w:b/>
        </w:rPr>
        <w:t xml:space="preserve">7.1.6. </w:t>
      </w:r>
      <w:r>
        <w:t>В случае актов насилия, неспортивного поведения игроков, тренеров, сопровождающих и официальных лиц, ста</w:t>
      </w:r>
      <w:r>
        <w:t>рший арбитр и комиссар должны составить рапорт и передать его представителям ГСК.</w:t>
      </w:r>
      <w:r>
        <w:rPr>
          <w:b/>
        </w:rPr>
        <w:t xml:space="preserve"> </w:t>
      </w:r>
    </w:p>
    <w:p w:rsidR="00FB347B" w:rsidRDefault="00DA2838">
      <w:pPr>
        <w:ind w:left="82" w:right="279"/>
      </w:pPr>
      <w:r>
        <w:rPr>
          <w:b/>
        </w:rPr>
        <w:lastRenderedPageBreak/>
        <w:t xml:space="preserve">7.1.7. </w:t>
      </w:r>
      <w:r>
        <w:t xml:space="preserve"> </w:t>
      </w:r>
      <w:r>
        <w:t>ГСК Соревнований</w:t>
      </w:r>
      <w:r>
        <w:t xml:space="preserve"> </w:t>
      </w:r>
      <w:r>
        <w:t>может принять решение о более жёстком наказании игрока, тренера, сопровождающих и официальных лиц команды.</w:t>
      </w:r>
      <w:r>
        <w:rPr>
          <w:b/>
        </w:rPr>
        <w:t xml:space="preserve"> </w:t>
      </w:r>
    </w:p>
    <w:p w:rsidR="00FB347B" w:rsidRDefault="00DA2838">
      <w:pPr>
        <w:spacing w:after="35" w:line="259" w:lineRule="auto"/>
        <w:ind w:left="83" w:right="53" w:hanging="10"/>
      </w:pPr>
      <w:r>
        <w:rPr>
          <w:b/>
        </w:rPr>
        <w:t xml:space="preserve">7.2. Команды: </w:t>
      </w:r>
    </w:p>
    <w:p w:rsidR="00FB347B" w:rsidRDefault="00DA2838">
      <w:pPr>
        <w:ind w:left="82" w:right="351"/>
      </w:pPr>
      <w:r>
        <w:t>Если в матче принимает уч</w:t>
      </w:r>
      <w:r>
        <w:t>астие игрок, который отсутствует в заявке или должен был пропустить игру из</w:t>
      </w:r>
      <w:r>
        <w:t>-</w:t>
      </w:r>
      <w:r>
        <w:t>за наложенных санкций согласно требованиям п.п. 7.1.3, 7.1.4, данной команде засчитывается поражение «лишением права». В случае повторного такого нарушения, команда может быть снят</w:t>
      </w:r>
      <w:r>
        <w:t>а</w:t>
      </w:r>
      <w:r>
        <w:t xml:space="preserve"> </w:t>
      </w:r>
      <w:r>
        <w:t xml:space="preserve">с соревнований по баскетболу в программе </w:t>
      </w:r>
      <w:r>
        <w:t xml:space="preserve">XXXI </w:t>
      </w:r>
      <w:r>
        <w:t xml:space="preserve">Московских Студенческих Спортивных Игр </w:t>
      </w:r>
      <w:r>
        <w:t xml:space="preserve">– </w:t>
      </w:r>
      <w:r>
        <w:t>(АСБ Дивизион Москва). Во всех остальных случаях, когда нарушены условия, связанные с составом команды, указанные в главе 4 «Участники соревнований», команда может быть снята</w:t>
      </w:r>
      <w:r>
        <w:t xml:space="preserve"> </w:t>
      </w:r>
      <w:r>
        <w:t xml:space="preserve">с соревнований по баскетболу в программе </w:t>
      </w:r>
      <w:r>
        <w:t xml:space="preserve">XXXI </w:t>
      </w:r>
      <w:r>
        <w:t xml:space="preserve">Московских Студенческих Спортивных </w:t>
      </w:r>
      <w:r>
        <w:t xml:space="preserve">Игр </w:t>
      </w:r>
      <w:r>
        <w:t xml:space="preserve">– </w:t>
      </w:r>
      <w:r>
        <w:t>(АСБ Дивизион Москва), её результаты могут быть аннулированы</w:t>
      </w:r>
      <w:r>
        <w:t xml:space="preserve">. </w:t>
      </w:r>
      <w:r>
        <w:t>При этом, на следующий сезон команда может быть заявлена только в последний дивизион.</w:t>
      </w:r>
      <w:r>
        <w:rPr>
          <w:b/>
        </w:rPr>
        <w:t xml:space="preserve"> </w:t>
      </w:r>
    </w:p>
    <w:p w:rsidR="00FB347B" w:rsidRDefault="00DA2838">
      <w:pPr>
        <w:ind w:left="82" w:right="352"/>
      </w:pPr>
      <w:r>
        <w:t xml:space="preserve">7.2.1. </w:t>
      </w:r>
      <w:r>
        <w:t>Команда и/или игроки могут быть отстранены от</w:t>
      </w:r>
      <w:r>
        <w:t xml:space="preserve"> </w:t>
      </w:r>
      <w:r>
        <w:t>участия в</w:t>
      </w:r>
      <w:r>
        <w:t xml:space="preserve"> </w:t>
      </w:r>
      <w:r>
        <w:t>соревнованиях по баскетболу и баскетболу 3х3 в рамках МССИ</w:t>
      </w:r>
      <w:r>
        <w:t xml:space="preserve">, </w:t>
      </w:r>
      <w:r>
        <w:t>а тренеры и/или помощники тренеров отстранены от руководства командой при вопиющих случаях нарушения дисциплины, как в спортивном сооружении, так и вне его пределов, а также подделке официальных д</w:t>
      </w:r>
      <w:r>
        <w:t>окументов ООВО во время проведения соревнований</w:t>
      </w:r>
      <w:r>
        <w:rPr>
          <w:b/>
        </w:rPr>
        <w:t xml:space="preserve">. </w:t>
      </w:r>
    </w:p>
    <w:p w:rsidR="00FB347B" w:rsidRDefault="00DA2838">
      <w:pPr>
        <w:spacing w:after="34" w:line="290" w:lineRule="auto"/>
        <w:ind w:left="82" w:right="279"/>
      </w:pPr>
      <w:r>
        <w:t xml:space="preserve">7.2.2. </w:t>
      </w:r>
      <w:r>
        <w:t>Команда и игроки могут быть</w:t>
      </w:r>
      <w:r>
        <w:t xml:space="preserve"> </w:t>
      </w:r>
      <w:r>
        <w:t>исключены из числа участников соревнований по баскетболу и баскетболу 3х3 в рамках МССИ, а тренеры дисквалифицированы на срок, определяемый ГСК, за предоставление в мандат</w:t>
      </w:r>
      <w:r>
        <w:t>ную комиссию (МК) подложных документов.</w:t>
      </w:r>
      <w:r>
        <w:rPr>
          <w:b/>
        </w:rPr>
        <w:t xml:space="preserve"> </w:t>
      </w:r>
    </w:p>
    <w:p w:rsidR="00FB347B" w:rsidRDefault="00DA2838">
      <w:pPr>
        <w:spacing w:after="148" w:line="259" w:lineRule="auto"/>
        <w:ind w:left="83" w:right="53" w:hanging="10"/>
      </w:pPr>
      <w:r>
        <w:rPr>
          <w:b/>
        </w:rPr>
        <w:t xml:space="preserve">Комментарий:  </w:t>
      </w:r>
    </w:p>
    <w:p w:rsidR="00FB347B" w:rsidRDefault="00DA2838">
      <w:pPr>
        <w:spacing w:after="3" w:line="321" w:lineRule="auto"/>
        <w:ind w:left="83" w:right="350" w:hanging="10"/>
      </w:pPr>
      <w:r>
        <w:rPr>
          <w:b/>
        </w:rPr>
        <w:t>ГСК Соревнований</w:t>
      </w:r>
      <w:r>
        <w:t xml:space="preserve"> </w:t>
      </w:r>
      <w:r>
        <w:rPr>
          <w:b/>
        </w:rPr>
        <w:t xml:space="preserve">имеет право налагать и другие наказания на команды, игроков, тренеров, помощников тренеров и сопровождающих лиц за указанные выше проступки. </w:t>
      </w:r>
    </w:p>
    <w:p w:rsidR="00FB347B" w:rsidRDefault="00DA2838">
      <w:pPr>
        <w:spacing w:after="21" w:line="259" w:lineRule="auto"/>
        <w:ind w:left="86" w:right="0" w:firstLine="0"/>
        <w:jc w:val="left"/>
      </w:pPr>
      <w:r>
        <w:rPr>
          <w:b/>
        </w:rPr>
        <w:t xml:space="preserve"> </w:t>
      </w:r>
    </w:p>
    <w:p w:rsidR="00FB347B" w:rsidRDefault="00DA2838">
      <w:pPr>
        <w:spacing w:after="121" w:line="259" w:lineRule="auto"/>
        <w:ind w:left="86" w:right="0" w:firstLine="0"/>
        <w:jc w:val="left"/>
      </w:pPr>
      <w:r>
        <w:rPr>
          <w:b/>
        </w:rPr>
        <w:t xml:space="preserve"> </w:t>
      </w:r>
    </w:p>
    <w:p w:rsidR="00FB347B" w:rsidRDefault="00DA2838">
      <w:pPr>
        <w:numPr>
          <w:ilvl w:val="0"/>
          <w:numId w:val="16"/>
        </w:numPr>
        <w:spacing w:after="137" w:line="259" w:lineRule="auto"/>
        <w:ind w:right="340" w:hanging="622"/>
        <w:jc w:val="center"/>
      </w:pPr>
      <w:r>
        <w:rPr>
          <w:b/>
          <w:u w:val="single" w:color="000000"/>
        </w:rPr>
        <w:t>ПРОТЕСТЫ</w:t>
      </w:r>
      <w:r>
        <w:rPr>
          <w:b/>
        </w:rPr>
        <w:t xml:space="preserve"> </w:t>
      </w:r>
    </w:p>
    <w:p w:rsidR="00FB347B" w:rsidRDefault="00DA2838">
      <w:pPr>
        <w:numPr>
          <w:ilvl w:val="1"/>
          <w:numId w:val="16"/>
        </w:numPr>
        <w:spacing w:after="54" w:line="259" w:lineRule="auto"/>
        <w:ind w:right="279" w:hanging="631"/>
      </w:pPr>
      <w:r>
        <w:rPr>
          <w:b/>
        </w:rPr>
        <w:t>Протест на результат игры.</w:t>
      </w:r>
      <w:r>
        <w:t xml:space="preserve"> </w:t>
      </w:r>
    </w:p>
    <w:p w:rsidR="00FB347B" w:rsidRDefault="00DA2838">
      <w:pPr>
        <w:ind w:left="82" w:right="350"/>
      </w:pPr>
      <w:r>
        <w:lastRenderedPageBreak/>
        <w:t>Протест принимается и рассматривается ГСК Соревнований только в том случае, если была полностью соблюдена процедура, предусмотренная разделом «</w:t>
      </w:r>
      <w:r>
        <w:t xml:space="preserve">C– </w:t>
      </w:r>
      <w:r>
        <w:t>Процедура подачи протеста» «Официальных Правил баскетбола».</w:t>
      </w:r>
      <w:r>
        <w:t xml:space="preserve"> </w:t>
      </w:r>
    </w:p>
    <w:p w:rsidR="00FB347B" w:rsidRDefault="00DA2838">
      <w:pPr>
        <w:numPr>
          <w:ilvl w:val="1"/>
          <w:numId w:val="16"/>
        </w:numPr>
        <w:spacing w:after="43" w:line="259" w:lineRule="auto"/>
        <w:ind w:right="279" w:hanging="631"/>
      </w:pPr>
      <w:r>
        <w:rPr>
          <w:b/>
        </w:rPr>
        <w:t>Протест на состав команды.</w:t>
      </w:r>
      <w:r>
        <w:t xml:space="preserve"> </w:t>
      </w:r>
    </w:p>
    <w:p w:rsidR="00FB347B" w:rsidRDefault="00DA2838">
      <w:pPr>
        <w:ind w:left="82" w:right="279"/>
      </w:pPr>
      <w:r>
        <w:t xml:space="preserve">Протест, связанный с допуском игроков, принимается в письменном виде в течение всего сезона </w:t>
      </w:r>
      <w:r>
        <w:t xml:space="preserve">XXXI </w:t>
      </w:r>
      <w:r>
        <w:t xml:space="preserve">МССИ по баскетболу </w:t>
      </w:r>
      <w:r>
        <w:t xml:space="preserve">– </w:t>
      </w:r>
      <w:r>
        <w:t>(АСБ Дивизион Москва)</w:t>
      </w:r>
      <w:r>
        <w:t xml:space="preserve">. </w:t>
      </w:r>
    </w:p>
    <w:p w:rsidR="00FB347B" w:rsidRDefault="00DA2838">
      <w:pPr>
        <w:ind w:left="82" w:right="350"/>
      </w:pPr>
      <w:r>
        <w:t>В случае, если доказано нарушение, связанное с допуском игроков, то ГСК Соревнований</w:t>
      </w:r>
      <w:r>
        <w:t xml:space="preserve"> </w:t>
      </w:r>
      <w:r>
        <w:t>принимает решение в соответст</w:t>
      </w:r>
      <w:r>
        <w:t xml:space="preserve">вии с требованиями, изложенными в главе 8 «Дисциплинарные нарушения и санкции» настоящего Положения. В противном случае результаты </w:t>
      </w:r>
      <w:r>
        <w:t xml:space="preserve">XXXI </w:t>
      </w:r>
      <w:r>
        <w:t>МССИ по баскетболу</w:t>
      </w:r>
      <w:r>
        <w:t xml:space="preserve"> – </w:t>
      </w:r>
      <w:r>
        <w:t xml:space="preserve">(АСБ Дивизион Москва) утверждаются и при наличии протеста. </w:t>
      </w:r>
      <w:r>
        <w:t xml:space="preserve"> </w:t>
      </w:r>
    </w:p>
    <w:p w:rsidR="00FB347B" w:rsidRDefault="00DA2838">
      <w:pPr>
        <w:spacing w:after="124" w:line="259" w:lineRule="auto"/>
        <w:ind w:left="86" w:right="0" w:firstLine="0"/>
        <w:jc w:val="left"/>
      </w:pPr>
      <w:r>
        <w:t xml:space="preserve"> </w:t>
      </w:r>
    </w:p>
    <w:p w:rsidR="00FB347B" w:rsidRDefault="00DA2838">
      <w:pPr>
        <w:numPr>
          <w:ilvl w:val="0"/>
          <w:numId w:val="16"/>
        </w:numPr>
        <w:spacing w:after="56" w:line="259" w:lineRule="auto"/>
        <w:ind w:right="340" w:hanging="622"/>
        <w:jc w:val="center"/>
      </w:pPr>
      <w:r>
        <w:rPr>
          <w:b/>
          <w:u w:val="single" w:color="000000"/>
        </w:rPr>
        <w:t>ОПРЕДЕЛЕНИЕ ПОБЕДИТЕЛЕЙ</w:t>
      </w:r>
      <w:r>
        <w:rPr>
          <w:b/>
        </w:rPr>
        <w:t xml:space="preserve"> </w:t>
      </w:r>
    </w:p>
    <w:p w:rsidR="00FB347B" w:rsidRDefault="00DA2838">
      <w:pPr>
        <w:ind w:left="82" w:right="348"/>
      </w:pPr>
      <w:r>
        <w:t>Места в див</w:t>
      </w:r>
      <w:r>
        <w:t>изионах определяются по наибольшему количеству очков, набранных командой во всех играх.</w:t>
      </w:r>
      <w:r>
        <w:t xml:space="preserve"> </w:t>
      </w:r>
      <w:r>
        <w:t xml:space="preserve">За победу присуждается 2 очка, за поражение </w:t>
      </w:r>
      <w:r>
        <w:t xml:space="preserve">– </w:t>
      </w:r>
      <w:r>
        <w:t xml:space="preserve">1 очко, за поражение «лишением права» </w:t>
      </w:r>
      <w:r>
        <w:t xml:space="preserve">- </w:t>
      </w:r>
      <w:r>
        <w:t>0 очков.</w:t>
      </w:r>
      <w:r>
        <w:t xml:space="preserve">  </w:t>
      </w:r>
    </w:p>
    <w:p w:rsidR="00FB347B" w:rsidRDefault="00DA2838">
      <w:pPr>
        <w:spacing w:line="308" w:lineRule="auto"/>
        <w:ind w:left="82" w:right="349"/>
      </w:pPr>
      <w:r>
        <w:t>В случае равенства очков у двух и более команд, места определяются согл</w:t>
      </w:r>
      <w:r>
        <w:t>асно «классификации команд» правил ФИБА 2014 года и официальных интерпретаций 2017.</w:t>
      </w:r>
      <w:r>
        <w:t xml:space="preserve"> </w:t>
      </w:r>
    </w:p>
    <w:p w:rsidR="00FB347B" w:rsidRDefault="00DA2838">
      <w:pPr>
        <w:spacing w:after="110" w:line="259" w:lineRule="auto"/>
        <w:ind w:left="86" w:right="0" w:firstLine="0"/>
        <w:jc w:val="left"/>
      </w:pPr>
      <w:r>
        <w:t xml:space="preserve"> </w:t>
      </w:r>
    </w:p>
    <w:p w:rsidR="00FB347B" w:rsidRDefault="00DA2838">
      <w:pPr>
        <w:numPr>
          <w:ilvl w:val="0"/>
          <w:numId w:val="16"/>
        </w:numPr>
        <w:spacing w:after="137" w:line="259" w:lineRule="auto"/>
        <w:ind w:right="340" w:hanging="622"/>
        <w:jc w:val="center"/>
      </w:pPr>
      <w:r>
        <w:rPr>
          <w:b/>
          <w:u w:val="single" w:color="000000"/>
        </w:rPr>
        <w:t>НАГРАЖДЕНИЕ</w:t>
      </w:r>
      <w:r>
        <w:rPr>
          <w:b/>
        </w:rPr>
        <w:t xml:space="preserve"> </w:t>
      </w:r>
    </w:p>
    <w:p w:rsidR="00FB347B" w:rsidRDefault="00DA2838">
      <w:pPr>
        <w:ind w:left="82" w:right="352"/>
      </w:pPr>
      <w:r>
        <w:t>Команды, занявшие   первые (1</w:t>
      </w:r>
      <w:r>
        <w:t>-</w:t>
      </w:r>
      <w:r>
        <w:t>е) места по итогам «Финала 4</w:t>
      </w:r>
      <w:r>
        <w:t>-</w:t>
      </w:r>
      <w:r>
        <w:t>х» у юношей и «Финала 4</w:t>
      </w:r>
      <w:r>
        <w:t>-</w:t>
      </w:r>
      <w:r>
        <w:t>х» у девушек, награждаются Кубками и дипломами. Им присваиваются звания Победитель Соревнований по баскетболу</w:t>
      </w:r>
      <w:r>
        <w:t xml:space="preserve"> </w:t>
      </w:r>
      <w:r>
        <w:t xml:space="preserve">в программе </w:t>
      </w:r>
      <w:r>
        <w:t xml:space="preserve">XXXI </w:t>
      </w:r>
      <w:r>
        <w:t>МССИ</w:t>
      </w:r>
      <w:r>
        <w:t xml:space="preserve"> – </w:t>
      </w:r>
      <w:r>
        <w:t>(АСБ Дивизион Москва)</w:t>
      </w:r>
      <w:r>
        <w:t xml:space="preserve">. </w:t>
      </w:r>
      <w:r>
        <w:t>Игроки команд награждаются дипломами и медалями.</w:t>
      </w:r>
      <w:r>
        <w:t xml:space="preserve"> </w:t>
      </w:r>
    </w:p>
    <w:p w:rsidR="00FB347B" w:rsidRDefault="00DA2838">
      <w:pPr>
        <w:spacing w:after="8" w:line="351" w:lineRule="auto"/>
        <w:ind w:left="80" w:right="0"/>
        <w:jc w:val="left"/>
      </w:pPr>
      <w:r>
        <w:t>Команды, занявшие вторые (2</w:t>
      </w:r>
      <w:r>
        <w:t>-</w:t>
      </w:r>
      <w:r>
        <w:t>е) и третьи (3</w:t>
      </w:r>
      <w:r>
        <w:t>-</w:t>
      </w:r>
      <w:r>
        <w:t>и) места по итогам серии «Финала 4</w:t>
      </w:r>
      <w:r>
        <w:t>-</w:t>
      </w:r>
      <w:r>
        <w:t>х» у юношей и «Финала 4</w:t>
      </w:r>
      <w:r>
        <w:t>-</w:t>
      </w:r>
      <w:r>
        <w:t>х» у девушек, награждаются дипломами, игроки команд награждаются дипломами</w:t>
      </w:r>
      <w:r>
        <w:t xml:space="preserve"> </w:t>
      </w:r>
      <w:r>
        <w:t>и медалями.</w:t>
      </w:r>
      <w:r>
        <w:t xml:space="preserve"> </w:t>
      </w:r>
    </w:p>
    <w:p w:rsidR="00FB347B" w:rsidRDefault="00DA2838">
      <w:pPr>
        <w:spacing w:after="0" w:line="259" w:lineRule="auto"/>
        <w:ind w:left="86" w:right="0" w:firstLine="0"/>
        <w:jc w:val="left"/>
      </w:pPr>
      <w:r>
        <w:t xml:space="preserve"> </w:t>
      </w:r>
    </w:p>
    <w:p w:rsidR="00FB347B" w:rsidRDefault="00DA2838">
      <w:pPr>
        <w:numPr>
          <w:ilvl w:val="0"/>
          <w:numId w:val="16"/>
        </w:numPr>
        <w:spacing w:after="137" w:line="259" w:lineRule="auto"/>
        <w:ind w:right="340" w:hanging="622"/>
        <w:jc w:val="center"/>
      </w:pPr>
      <w:r>
        <w:rPr>
          <w:b/>
          <w:u w:val="single" w:color="000000"/>
        </w:rPr>
        <w:t>ФИНАНСОВЫЕ УСЛОВИЯ ПРОВЕДЕНИЯ ЧЕМПИОНАТА</w:t>
      </w:r>
      <w:r>
        <w:rPr>
          <w:b/>
        </w:rPr>
        <w:t xml:space="preserve"> </w:t>
      </w:r>
    </w:p>
    <w:p w:rsidR="00FB347B" w:rsidRDefault="00DA2838">
      <w:pPr>
        <w:numPr>
          <w:ilvl w:val="1"/>
          <w:numId w:val="16"/>
        </w:numPr>
        <w:spacing w:after="41" w:line="259" w:lineRule="auto"/>
        <w:ind w:right="279" w:hanging="631"/>
      </w:pPr>
      <w:r>
        <w:rPr>
          <w:b/>
        </w:rPr>
        <w:t xml:space="preserve">Дивизионы «А» и «Б»: </w:t>
      </w:r>
    </w:p>
    <w:p w:rsidR="00FB347B" w:rsidRDefault="00DA2838">
      <w:pPr>
        <w:spacing w:after="3" w:line="349" w:lineRule="auto"/>
        <w:ind w:left="83" w:right="53" w:hanging="10"/>
      </w:pPr>
      <w:r>
        <w:rPr>
          <w:b/>
        </w:rPr>
        <w:lastRenderedPageBreak/>
        <w:t>Финансирование осуществляет МРО РССС, с при</w:t>
      </w:r>
      <w:r>
        <w:rPr>
          <w:b/>
        </w:rPr>
        <w:t xml:space="preserve">влечением средств образовательных организаций высшего образования. </w:t>
      </w:r>
    </w:p>
    <w:p w:rsidR="00FB347B" w:rsidRDefault="00DA2838">
      <w:pPr>
        <w:ind w:left="82" w:right="279"/>
      </w:pPr>
      <w:r>
        <w:t>-</w:t>
      </w:r>
      <w:r>
        <w:t>Работы ГСК, судейского,</w:t>
      </w:r>
      <w:r>
        <w:t xml:space="preserve"> </w:t>
      </w:r>
      <w:r>
        <w:t>секретарского аппарата</w:t>
      </w:r>
      <w:r>
        <w:t xml:space="preserve"> </w:t>
      </w:r>
      <w:r>
        <w:t>и аппарата статистики;</w:t>
      </w:r>
      <w:r>
        <w:t xml:space="preserve"> -</w:t>
      </w:r>
      <w:r>
        <w:t>Расходов, непосредственно связанных с организацией и проведением игр.</w:t>
      </w:r>
      <w:r>
        <w:t xml:space="preserve"> </w:t>
      </w:r>
    </w:p>
    <w:p w:rsidR="00FB347B" w:rsidRDefault="00DA2838">
      <w:pPr>
        <w:numPr>
          <w:ilvl w:val="1"/>
          <w:numId w:val="16"/>
        </w:numPr>
        <w:spacing w:after="44" w:line="259" w:lineRule="auto"/>
        <w:ind w:right="279" w:hanging="631"/>
      </w:pPr>
      <w:r>
        <w:rPr>
          <w:b/>
        </w:rPr>
        <w:t xml:space="preserve">Дивизион «В»: </w:t>
      </w:r>
    </w:p>
    <w:p w:rsidR="00FB347B" w:rsidRDefault="00DA2838">
      <w:pPr>
        <w:spacing w:after="3" w:line="349" w:lineRule="auto"/>
        <w:ind w:left="83" w:right="53" w:hanging="10"/>
      </w:pPr>
      <w:r>
        <w:rPr>
          <w:b/>
        </w:rPr>
        <w:t xml:space="preserve">Финансирование осуществляется </w:t>
      </w:r>
      <w:r>
        <w:rPr>
          <w:b/>
        </w:rPr>
        <w:t xml:space="preserve">МРО РССС, с привлечением средств образовательных организаций высшего образования. </w:t>
      </w:r>
    </w:p>
    <w:p w:rsidR="00FB347B" w:rsidRDefault="00DA2838">
      <w:pPr>
        <w:spacing w:after="138" w:line="259" w:lineRule="auto"/>
        <w:ind w:left="82" w:right="279"/>
      </w:pPr>
      <w:r>
        <w:t>-</w:t>
      </w:r>
      <w:r>
        <w:t>Работы ГСК</w:t>
      </w:r>
      <w:r>
        <w:t xml:space="preserve">, </w:t>
      </w:r>
      <w:r>
        <w:t>судейского и секретарского аппарата;</w:t>
      </w:r>
      <w:r>
        <w:t xml:space="preserve"> </w:t>
      </w:r>
    </w:p>
    <w:p w:rsidR="00FB347B" w:rsidRDefault="00DA2838">
      <w:pPr>
        <w:spacing w:after="46" w:line="259" w:lineRule="auto"/>
        <w:ind w:left="82" w:right="279"/>
      </w:pPr>
      <w:r>
        <w:t>-</w:t>
      </w:r>
      <w:r>
        <w:t>Расходов, непосредственно связанных с организацией и проведением игр.</w:t>
      </w:r>
      <w:r>
        <w:t xml:space="preserve"> </w:t>
      </w:r>
    </w:p>
    <w:p w:rsidR="00FB347B" w:rsidRDefault="00DA2838">
      <w:pPr>
        <w:spacing w:after="106" w:line="259" w:lineRule="auto"/>
        <w:ind w:left="0" w:right="0" w:firstLine="0"/>
        <w:jc w:val="left"/>
      </w:pPr>
      <w:r>
        <w:t xml:space="preserve"> </w:t>
      </w:r>
    </w:p>
    <w:p w:rsidR="00FB347B" w:rsidRDefault="00DA2838">
      <w:pPr>
        <w:numPr>
          <w:ilvl w:val="0"/>
          <w:numId w:val="16"/>
        </w:numPr>
        <w:spacing w:after="137" w:line="259" w:lineRule="auto"/>
        <w:ind w:right="340" w:hanging="622"/>
        <w:jc w:val="center"/>
      </w:pPr>
      <w:r>
        <w:rPr>
          <w:b/>
          <w:u w:val="single" w:color="000000"/>
        </w:rPr>
        <w:t>СУДЕЙСТВО</w:t>
      </w:r>
      <w:r>
        <w:rPr>
          <w:b/>
        </w:rPr>
        <w:t xml:space="preserve"> </w:t>
      </w:r>
    </w:p>
    <w:p w:rsidR="00FB347B" w:rsidRDefault="00DA2838">
      <w:pPr>
        <w:numPr>
          <w:ilvl w:val="1"/>
          <w:numId w:val="16"/>
        </w:numPr>
        <w:ind w:right="279" w:hanging="631"/>
      </w:pPr>
      <w:r>
        <w:t>Судейство Соревнований</w:t>
      </w:r>
      <w:r>
        <w:t xml:space="preserve"> </w:t>
      </w:r>
      <w:r>
        <w:t>осуществляется в соответствии с "Официальными правилами баскетбола FIBA 2014 и Официальными интерпретациями 2017" и настоящим Положением. ГСК Соревнований</w:t>
      </w:r>
      <w:r>
        <w:t xml:space="preserve"> </w:t>
      </w:r>
      <w:r>
        <w:t>несёт ответственность за выполнение всех положений регламента и официальных правил.</w:t>
      </w:r>
      <w:r>
        <w:t xml:space="preserve"> </w:t>
      </w:r>
    </w:p>
    <w:p w:rsidR="00FB347B" w:rsidRDefault="00DA2838">
      <w:pPr>
        <w:numPr>
          <w:ilvl w:val="1"/>
          <w:numId w:val="16"/>
        </w:numPr>
        <w:spacing w:after="44" w:line="259" w:lineRule="auto"/>
        <w:ind w:right="279" w:hanging="631"/>
      </w:pPr>
      <w:r>
        <w:t>Каждую игру Соре</w:t>
      </w:r>
      <w:r>
        <w:t>внований</w:t>
      </w:r>
      <w:r>
        <w:t xml:space="preserve"> </w:t>
      </w:r>
      <w:r>
        <w:t>обслуживают два арбитра</w:t>
      </w:r>
      <w:r>
        <w:t xml:space="preserve"> </w:t>
      </w:r>
      <w:r>
        <w:t>и два судьи</w:t>
      </w:r>
      <w:r>
        <w:t>-</w:t>
      </w:r>
      <w:r>
        <w:t>секретаря</w:t>
      </w:r>
      <w:r>
        <w:t xml:space="preserve">. </w:t>
      </w:r>
    </w:p>
    <w:p w:rsidR="00FB347B" w:rsidRDefault="00DA2838">
      <w:pPr>
        <w:ind w:left="82" w:right="279"/>
      </w:pPr>
      <w:r>
        <w:t>Назначение судей осуществляет ГСК через комиссию назначений, согласно утвержденным спискам арбитров ФБМ.</w:t>
      </w:r>
      <w:r>
        <w:t xml:space="preserve">  </w:t>
      </w:r>
    </w:p>
    <w:p w:rsidR="00FB347B" w:rsidRDefault="00DA2838">
      <w:pPr>
        <w:numPr>
          <w:ilvl w:val="1"/>
          <w:numId w:val="16"/>
        </w:numPr>
        <w:spacing w:after="75" w:line="301" w:lineRule="auto"/>
        <w:ind w:right="279" w:hanging="631"/>
      </w:pPr>
      <w:r>
        <w:t xml:space="preserve">Не менее чем за 15 минут до начала игры судьи должны присутствовать в игровом зале в судейской форме. Форма судей должна состоять из судейской рубашки, длинных брюк черного цвета, черных носков и черной баскетбольной обуви. </w:t>
      </w:r>
      <w:r>
        <w:t xml:space="preserve"> </w:t>
      </w:r>
    </w:p>
    <w:p w:rsidR="00FB347B" w:rsidRDefault="00DA2838">
      <w:pPr>
        <w:numPr>
          <w:ilvl w:val="1"/>
          <w:numId w:val="16"/>
        </w:numPr>
        <w:ind w:right="279" w:hanging="631"/>
      </w:pPr>
      <w:r>
        <w:t>Каждый случай неявки судьи явл</w:t>
      </w:r>
      <w:r>
        <w:t>яется предметом обязательного рассмотрения на ближайшем собрании ГСК с вынесением соответствующего решения.</w:t>
      </w:r>
      <w:r>
        <w:t xml:space="preserve"> </w:t>
      </w:r>
    </w:p>
    <w:p w:rsidR="00FB347B" w:rsidRDefault="00DA2838">
      <w:pPr>
        <w:numPr>
          <w:ilvl w:val="1"/>
          <w:numId w:val="16"/>
        </w:numPr>
        <w:spacing w:after="28"/>
        <w:ind w:right="279" w:hanging="631"/>
      </w:pPr>
      <w:r>
        <w:t>Судьи, назначенные на матчи Соревнований</w:t>
      </w:r>
      <w:r>
        <w:t xml:space="preserve">, </w:t>
      </w:r>
      <w:r>
        <w:t>обязаны проводить игру в строгом соответствии с "Официальными правилами баскетбола и Официальными интерпр</w:t>
      </w:r>
      <w:r>
        <w:t xml:space="preserve">етациями 2017" и настоящим Положением. </w:t>
      </w:r>
      <w:r>
        <w:t xml:space="preserve"> </w:t>
      </w:r>
    </w:p>
    <w:p w:rsidR="00FB347B" w:rsidRDefault="00DA2838">
      <w:pPr>
        <w:spacing w:after="140" w:line="259" w:lineRule="auto"/>
        <w:ind w:left="83" w:right="53" w:hanging="10"/>
      </w:pPr>
      <w:r>
        <w:rPr>
          <w:b/>
        </w:rPr>
        <w:t xml:space="preserve">Обязанности старшего судьи. </w:t>
      </w:r>
    </w:p>
    <w:p w:rsidR="00FB347B" w:rsidRDefault="00DA2838">
      <w:pPr>
        <w:spacing w:after="140" w:line="259" w:lineRule="auto"/>
        <w:ind w:left="82" w:right="279"/>
      </w:pPr>
      <w:r>
        <w:t>До начала игры старший судья обязан:</w:t>
      </w:r>
      <w:r>
        <w:t xml:space="preserve"> </w:t>
      </w:r>
    </w:p>
    <w:p w:rsidR="00FB347B" w:rsidRDefault="00DA2838">
      <w:pPr>
        <w:spacing w:after="69" w:line="293" w:lineRule="auto"/>
        <w:ind w:left="82" w:right="279"/>
      </w:pPr>
      <w:r>
        <w:lastRenderedPageBreak/>
        <w:t>-</w:t>
      </w:r>
      <w:r>
        <w:t xml:space="preserve">проверить работоспособность и соответствие игровой площадки и технического оборудования требованиям "Официальных правил баскетбола FIBA 2014 и </w:t>
      </w:r>
    </w:p>
    <w:p w:rsidR="00FB347B" w:rsidRDefault="00DA2838">
      <w:pPr>
        <w:spacing w:after="139" w:line="259" w:lineRule="auto"/>
        <w:ind w:left="82" w:right="279"/>
      </w:pPr>
      <w:r>
        <w:t xml:space="preserve">Официальными интерпретациями 2017" и настоящего Положения; </w:t>
      </w:r>
      <w:r>
        <w:t xml:space="preserve"> </w:t>
      </w:r>
    </w:p>
    <w:p w:rsidR="00FB347B" w:rsidRDefault="00DA2838">
      <w:pPr>
        <w:spacing w:after="140" w:line="259" w:lineRule="auto"/>
        <w:ind w:left="82" w:right="279"/>
      </w:pPr>
      <w:r>
        <w:t>-</w:t>
      </w:r>
      <w:r>
        <w:t xml:space="preserve">проверить наличие и работоспособность электронного табло; </w:t>
      </w:r>
      <w:r>
        <w:t xml:space="preserve"> </w:t>
      </w:r>
    </w:p>
    <w:p w:rsidR="00FB347B" w:rsidRDefault="00DA2838">
      <w:pPr>
        <w:spacing w:after="137" w:line="259" w:lineRule="auto"/>
        <w:ind w:left="82" w:right="279"/>
      </w:pPr>
      <w:r>
        <w:t>-</w:t>
      </w:r>
      <w:r>
        <w:t xml:space="preserve">проверить наличие в игровом зале врача; </w:t>
      </w:r>
      <w:r>
        <w:t xml:space="preserve"> </w:t>
      </w:r>
    </w:p>
    <w:p w:rsidR="00FB347B" w:rsidRDefault="00DA2838">
      <w:pPr>
        <w:spacing w:after="138" w:line="259" w:lineRule="auto"/>
        <w:ind w:left="82" w:right="279"/>
      </w:pPr>
      <w:r>
        <w:t>-</w:t>
      </w:r>
      <w:r>
        <w:t>проверить наличие бригады судей</w:t>
      </w:r>
      <w:r>
        <w:t>-</w:t>
      </w:r>
      <w:r>
        <w:t xml:space="preserve">секретарей в полном составе; </w:t>
      </w:r>
      <w:r>
        <w:t xml:space="preserve"> </w:t>
      </w:r>
    </w:p>
    <w:p w:rsidR="00FB347B" w:rsidRDefault="00DA2838">
      <w:pPr>
        <w:spacing w:line="259" w:lineRule="auto"/>
        <w:ind w:left="82" w:right="279"/>
      </w:pPr>
      <w:r>
        <w:t>-</w:t>
      </w:r>
      <w:r>
        <w:t>проверить правильность зап</w:t>
      </w:r>
      <w:r>
        <w:t xml:space="preserve">олнения протокола секретарём; </w:t>
      </w:r>
      <w:r>
        <w:t xml:space="preserve"> </w:t>
      </w:r>
    </w:p>
    <w:p w:rsidR="00FB347B" w:rsidRDefault="00DA2838">
      <w:pPr>
        <w:ind w:left="82" w:right="279"/>
      </w:pPr>
      <w:r>
        <w:t>-</w:t>
      </w:r>
      <w:r>
        <w:t xml:space="preserve">проверить оригинал заявок обеих команд, лицензии и соответствие фотографий с личностями заявленных игроков, тренеров, сопровождающих лиц. </w:t>
      </w:r>
      <w:r>
        <w:t xml:space="preserve"> </w:t>
      </w:r>
    </w:p>
    <w:p w:rsidR="00FB347B" w:rsidRDefault="00DA2838">
      <w:pPr>
        <w:spacing w:after="88" w:line="296" w:lineRule="auto"/>
        <w:ind w:left="82" w:right="343"/>
      </w:pPr>
      <w:r>
        <w:t xml:space="preserve">В случае любых отклонений от требований "Официальных правил баскетбола FIBA 2014 и </w:t>
      </w:r>
      <w:r>
        <w:t>Официальными интерпретациями 2017" и настоящего Положения старший судья должен отметить это в рапорте в ГСК и принять меры по их устранению совместно с Клубом</w:t>
      </w:r>
      <w:r>
        <w:t>-</w:t>
      </w:r>
      <w:r>
        <w:t xml:space="preserve">хозяином. </w:t>
      </w:r>
      <w:r>
        <w:t xml:space="preserve"> </w:t>
      </w:r>
    </w:p>
    <w:p w:rsidR="00FB347B" w:rsidRDefault="00DA2838">
      <w:pPr>
        <w:ind w:left="82" w:right="343"/>
      </w:pPr>
      <w:r>
        <w:t xml:space="preserve"> </w:t>
      </w:r>
      <w:r>
        <w:t>В случае возникновения каких</w:t>
      </w:r>
      <w:r>
        <w:t>-</w:t>
      </w:r>
      <w:r>
        <w:t>либо трудностей, связанных с вопросами допуска игроков,</w:t>
      </w:r>
      <w:r>
        <w:t xml:space="preserve"> тренеров, сопровождающих лиц, старший судья должен немедленно связаться с Главным судьей или Главным секретарем</w:t>
      </w:r>
      <w:r>
        <w:t xml:space="preserve"> </w:t>
      </w:r>
      <w:r>
        <w:t>соревнований. В</w:t>
      </w:r>
      <w:r>
        <w:t xml:space="preserve"> </w:t>
      </w:r>
      <w:r>
        <w:t>случае если игрок, тренер или сопровождающее лицо присутствует в заявке команды, но не имеет при себе лицензии, старший судья</w:t>
      </w:r>
      <w:r>
        <w:t xml:space="preserve"> </w:t>
      </w:r>
      <w:r>
        <w:t>в</w:t>
      </w:r>
      <w:r>
        <w:t xml:space="preserve">праве допустить его к участию в матче при условии предоставления документов, безусловно удостоверяющих личность (паспорта или водительского удостоверения). </w:t>
      </w:r>
      <w:r>
        <w:t xml:space="preserve"> </w:t>
      </w:r>
    </w:p>
    <w:p w:rsidR="00FB347B" w:rsidRDefault="00DA2838">
      <w:pPr>
        <w:ind w:left="82" w:right="279"/>
      </w:pPr>
      <w:r>
        <w:t xml:space="preserve">Старший судья, совместно с тренерами команд, несет ответственность перед ГСК за соблюдение правил </w:t>
      </w:r>
      <w:r>
        <w:t xml:space="preserve">допуска игроков к участию в матче. </w:t>
      </w:r>
      <w:r>
        <w:t xml:space="preserve"> </w:t>
      </w:r>
    </w:p>
    <w:p w:rsidR="00FB347B" w:rsidRDefault="00DA2838">
      <w:pPr>
        <w:spacing w:after="139" w:line="259" w:lineRule="auto"/>
        <w:ind w:left="82" w:right="279"/>
      </w:pPr>
      <w:r>
        <w:t>После окончания игры:</w:t>
      </w:r>
      <w:r>
        <w:t xml:space="preserve"> </w:t>
      </w:r>
    </w:p>
    <w:p w:rsidR="00FB347B" w:rsidRDefault="00DA2838">
      <w:pPr>
        <w:numPr>
          <w:ilvl w:val="0"/>
          <w:numId w:val="17"/>
        </w:numPr>
        <w:ind w:right="311"/>
      </w:pPr>
      <w:r>
        <w:t>в случае актов насилия, неспортивного поведения игроков, тренеров, сопровождающих или официальных лиц, старший судья и один или несколько судей должны дополнительно составить об этом письменный ра</w:t>
      </w:r>
      <w:r>
        <w:t>порт за их подписью и передать его Главному судье соревнований</w:t>
      </w:r>
      <w:r>
        <w:t xml:space="preserve"> </w:t>
      </w:r>
      <w:r>
        <w:t>в течение 24</w:t>
      </w:r>
      <w:r>
        <w:t>-</w:t>
      </w:r>
      <w:r>
        <w:t xml:space="preserve">х часов после окончания игры; </w:t>
      </w:r>
      <w:r>
        <w:t xml:space="preserve"> </w:t>
      </w:r>
    </w:p>
    <w:p w:rsidR="00FB347B" w:rsidRDefault="00DA2838">
      <w:pPr>
        <w:numPr>
          <w:ilvl w:val="0"/>
          <w:numId w:val="17"/>
        </w:numPr>
        <w:spacing w:line="303" w:lineRule="auto"/>
        <w:ind w:right="311"/>
      </w:pPr>
      <w:r>
        <w:t xml:space="preserve">в случае сокрытия фактов нарушения Положения такой случай является предметом обязательного рассмотрения на ближайшем собрании ГСК с вынесением соответствующего решения, а старший судья отстраняется от обслуживания игр на срок, определяемый ГСК. </w:t>
      </w:r>
      <w:r>
        <w:t xml:space="preserve"> </w:t>
      </w:r>
    </w:p>
    <w:p w:rsidR="00FB347B" w:rsidRDefault="00DA2838">
      <w:pPr>
        <w:spacing w:after="125" w:line="259" w:lineRule="auto"/>
        <w:ind w:left="87" w:right="0" w:firstLine="0"/>
        <w:jc w:val="left"/>
      </w:pPr>
      <w:r>
        <w:lastRenderedPageBreak/>
        <w:t xml:space="preserve"> </w:t>
      </w:r>
    </w:p>
    <w:p w:rsidR="00FB347B" w:rsidRDefault="00DA2838">
      <w:pPr>
        <w:spacing w:after="0" w:line="377" w:lineRule="auto"/>
        <w:ind w:left="84" w:right="74" w:hanging="10"/>
        <w:jc w:val="center"/>
      </w:pPr>
      <w:r>
        <w:rPr>
          <w:b/>
        </w:rPr>
        <w:t>13.</w:t>
      </w:r>
      <w:r>
        <w:rPr>
          <w:rFonts w:ascii="Arial" w:eastAsia="Arial" w:hAnsi="Arial" w:cs="Arial"/>
          <w:b/>
        </w:rPr>
        <w:t xml:space="preserve"> </w:t>
      </w:r>
      <w:r>
        <w:rPr>
          <w:b/>
          <w:u w:val="single" w:color="000000"/>
        </w:rPr>
        <w:t>СТА</w:t>
      </w:r>
      <w:r>
        <w:rPr>
          <w:b/>
          <w:u w:val="single" w:color="000000"/>
        </w:rPr>
        <w:t>ТИСТИЧЕСКОЕ СОПРОВОЖДЕНИЕ И ОТОБРАЖЕНИЕ</w:t>
      </w:r>
      <w:r>
        <w:rPr>
          <w:b/>
        </w:rPr>
        <w:t xml:space="preserve"> </w:t>
      </w:r>
      <w:r>
        <w:rPr>
          <w:b/>
          <w:u w:val="single" w:color="000000"/>
        </w:rPr>
        <w:t>КАЛЕНДАРЯ.</w:t>
      </w:r>
      <w:r>
        <w:rPr>
          <w:b/>
        </w:rPr>
        <w:t xml:space="preserve"> </w:t>
      </w:r>
    </w:p>
    <w:p w:rsidR="00FB347B" w:rsidRDefault="00DA2838">
      <w:pPr>
        <w:spacing w:after="135" w:line="259" w:lineRule="auto"/>
        <w:ind w:left="83" w:right="53" w:hanging="10"/>
      </w:pPr>
      <w:r>
        <w:rPr>
          <w:b/>
        </w:rPr>
        <w:t>13.1.</w:t>
      </w:r>
      <w:r>
        <w:t xml:space="preserve"> </w:t>
      </w:r>
      <w:r>
        <w:rPr>
          <w:b/>
        </w:rPr>
        <w:t>Отображение календаря игр</w:t>
      </w:r>
      <w:r>
        <w:t xml:space="preserve"> </w:t>
      </w:r>
    </w:p>
    <w:p w:rsidR="00FB347B" w:rsidRDefault="00DA2838">
      <w:pPr>
        <w:ind w:left="82" w:right="68"/>
      </w:pPr>
      <w:r>
        <w:rPr>
          <w:b/>
        </w:rPr>
        <w:t>13.1.1.</w:t>
      </w:r>
      <w:r>
        <w:t xml:space="preserve"> </w:t>
      </w:r>
      <w:r>
        <w:t>Календарь и статистика игр каждого из этапов Соревнований</w:t>
      </w:r>
      <w:r>
        <w:t xml:space="preserve"> </w:t>
      </w:r>
      <w:r>
        <w:t>должен отображаться на официальном сайте МРО РССС</w:t>
      </w:r>
      <w:r>
        <w:t>:</w:t>
      </w:r>
      <w:hyperlink r:id="rId18">
        <w:r>
          <w:t xml:space="preserve"> </w:t>
        </w:r>
      </w:hyperlink>
      <w:hyperlink r:id="rId19">
        <w:r>
          <w:rPr>
            <w:u w:val="single" w:color="000000"/>
          </w:rPr>
          <w:t>http://mrsss.nagradion.ru</w:t>
        </w:r>
      </w:hyperlink>
      <w:hyperlink r:id="rId20">
        <w:r>
          <w:t xml:space="preserve"> </w:t>
        </w:r>
      </w:hyperlink>
      <w:r>
        <w:t xml:space="preserve">. Также календарь и статистика игр дублируются на сайте АСБ: </w:t>
      </w:r>
      <w:hyperlink r:id="rId21">
        <w:r>
          <w:rPr>
            <w:u w:val="single" w:color="000000"/>
          </w:rPr>
          <w:t>http://pro100basket.ru</w:t>
        </w:r>
      </w:hyperlink>
      <w:hyperlink r:id="rId22">
        <w:r>
          <w:t xml:space="preserve"> </w:t>
        </w:r>
      </w:hyperlink>
      <w:r>
        <w:t xml:space="preserve">.  </w:t>
      </w:r>
    </w:p>
    <w:p w:rsidR="00FB347B" w:rsidRDefault="00DA2838">
      <w:pPr>
        <w:spacing w:after="119" w:line="259" w:lineRule="auto"/>
        <w:ind w:left="86" w:right="0" w:firstLine="0"/>
        <w:jc w:val="left"/>
      </w:pPr>
      <w:r>
        <w:t xml:space="preserve"> </w:t>
      </w:r>
    </w:p>
    <w:p w:rsidR="00FB347B" w:rsidRDefault="00DA2838">
      <w:pPr>
        <w:spacing w:after="137" w:line="259" w:lineRule="auto"/>
        <w:ind w:left="84" w:right="58" w:hanging="10"/>
        <w:jc w:val="center"/>
      </w:pPr>
      <w:r>
        <w:rPr>
          <w:b/>
        </w:rPr>
        <w:t xml:space="preserve">14. </w:t>
      </w:r>
      <w:r>
        <w:rPr>
          <w:b/>
          <w:u w:val="single" w:color="000000"/>
        </w:rPr>
        <w:t>КОММЕРЧЕСКИЕ ПРАВА</w:t>
      </w:r>
      <w:r>
        <w:rPr>
          <w:b/>
        </w:rPr>
        <w:t xml:space="preserve"> </w:t>
      </w:r>
    </w:p>
    <w:p w:rsidR="00FB347B" w:rsidRDefault="00DA2838">
      <w:pPr>
        <w:ind w:left="82" w:right="0"/>
      </w:pPr>
      <w:r>
        <w:t xml:space="preserve">14.1. </w:t>
      </w:r>
      <w:r>
        <w:t>Как организаторам МССИ исключительно МРО РССС принадлежат следующие коммерческие права:</w:t>
      </w:r>
      <w:r>
        <w:rPr>
          <w:b/>
        </w:rPr>
        <w:t xml:space="preserve"> </w:t>
      </w:r>
      <w:r>
        <w:t xml:space="preserve"> </w:t>
      </w:r>
    </w:p>
    <w:p w:rsidR="00FB347B" w:rsidRDefault="00DA2838">
      <w:pPr>
        <w:ind w:left="82" w:right="0"/>
      </w:pPr>
      <w:r>
        <w:t>-</w:t>
      </w:r>
      <w:r>
        <w:t>право на использование наименований Московских Студенческих Спортивных Игр, их логотипа и символики</w:t>
      </w:r>
      <w:r>
        <w:t>, логотипа и символики МССИ по баскетболу</w:t>
      </w:r>
      <w:r>
        <w:t xml:space="preserve">;  </w:t>
      </w:r>
    </w:p>
    <w:p w:rsidR="00FB347B" w:rsidRDefault="00DA2838">
      <w:pPr>
        <w:spacing w:after="138" w:line="259" w:lineRule="auto"/>
        <w:ind w:left="82" w:right="279"/>
      </w:pPr>
      <w:r>
        <w:t>-</w:t>
      </w:r>
      <w:r>
        <w:t xml:space="preserve">право назначения официальных спонсоров и партнеров МССИ; </w:t>
      </w:r>
      <w:r>
        <w:t xml:space="preserve"> </w:t>
      </w:r>
    </w:p>
    <w:p w:rsidR="00FB347B" w:rsidRDefault="00DA2838">
      <w:pPr>
        <w:spacing w:line="259" w:lineRule="auto"/>
        <w:ind w:left="82" w:right="279"/>
      </w:pPr>
      <w:r>
        <w:t>-</w:t>
      </w:r>
      <w:r>
        <w:t xml:space="preserve">право на размещение рекламы в местах проведения МССИ; </w:t>
      </w:r>
      <w:r>
        <w:t xml:space="preserve"> </w:t>
      </w:r>
    </w:p>
    <w:p w:rsidR="00FB347B" w:rsidRDefault="00DA2838">
      <w:pPr>
        <w:spacing w:after="83" w:line="302" w:lineRule="auto"/>
        <w:ind w:left="82" w:right="68"/>
      </w:pPr>
      <w:r>
        <w:t>-</w:t>
      </w:r>
      <w:r>
        <w:t xml:space="preserve">право на освещение МССИ посредством трансляции их изображения, звука и (или) хода событий любыми способами и (или) с помощью любых технологий, а также посредством осуществления записи указанной трансляции и (или) фотосъемки соревнований; </w:t>
      </w:r>
      <w:r>
        <w:t xml:space="preserve"> </w:t>
      </w:r>
    </w:p>
    <w:p w:rsidR="00FB347B" w:rsidRDefault="00DA2838">
      <w:pPr>
        <w:ind w:left="82" w:right="68"/>
      </w:pPr>
      <w:r>
        <w:t>-</w:t>
      </w:r>
      <w:r>
        <w:t>иные права, пре</w:t>
      </w:r>
      <w:r>
        <w:t xml:space="preserve">дусмотренные законодательством Российской Федерации. </w:t>
      </w:r>
      <w:r>
        <w:t xml:space="preserve"> 14.2. </w:t>
      </w:r>
      <w:r>
        <w:t xml:space="preserve">МРО РССС обладает исключительным правом на самостоятельное распоряжение средствами, полученными от реализации рекламных и коммерческих прав на любом этапе МССИ. </w:t>
      </w:r>
      <w:r>
        <w:t xml:space="preserve"> </w:t>
      </w:r>
    </w:p>
    <w:p w:rsidR="00FB347B" w:rsidRDefault="00DA2838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FB347B" w:rsidRDefault="00DA2838">
      <w:pPr>
        <w:spacing w:after="124" w:line="259" w:lineRule="auto"/>
        <w:ind w:left="0" w:right="0" w:firstLine="0"/>
        <w:jc w:val="left"/>
      </w:pPr>
      <w:r>
        <w:t xml:space="preserve"> </w:t>
      </w:r>
    </w:p>
    <w:p w:rsidR="00FB347B" w:rsidRDefault="00DA2838">
      <w:pPr>
        <w:numPr>
          <w:ilvl w:val="0"/>
          <w:numId w:val="18"/>
        </w:numPr>
        <w:spacing w:after="137" w:line="259" w:lineRule="auto"/>
        <w:ind w:right="0" w:hanging="422"/>
        <w:jc w:val="left"/>
      </w:pPr>
      <w:r>
        <w:rPr>
          <w:b/>
          <w:u w:val="single" w:color="000000"/>
        </w:rPr>
        <w:t>РАЗМЕЩЕНИЕ РЕКЛАМЫ ПРИ ПРОВЕД</w:t>
      </w:r>
      <w:r>
        <w:rPr>
          <w:b/>
          <w:u w:val="single" w:color="000000"/>
        </w:rPr>
        <w:t>ЕНИИ СОРЕВНОВАНИЙ</w:t>
      </w:r>
      <w:r>
        <w:rPr>
          <w:b/>
        </w:rPr>
        <w:t xml:space="preserve"> </w:t>
      </w:r>
    </w:p>
    <w:p w:rsidR="00FB347B" w:rsidRDefault="00DA2838">
      <w:pPr>
        <w:numPr>
          <w:ilvl w:val="1"/>
          <w:numId w:val="18"/>
        </w:numPr>
        <w:ind w:left="1052" w:right="27" w:hanging="10"/>
      </w:pPr>
      <w:r>
        <w:t>Ответственными за размещение рекламы при проведении Соревнований являются полномочные представители и команды</w:t>
      </w:r>
      <w:r>
        <w:t>-</w:t>
      </w:r>
      <w:r>
        <w:t xml:space="preserve">хозяева. </w:t>
      </w:r>
      <w:r>
        <w:t xml:space="preserve"> </w:t>
      </w:r>
    </w:p>
    <w:p w:rsidR="00FB347B" w:rsidRDefault="00DA2838">
      <w:pPr>
        <w:numPr>
          <w:ilvl w:val="1"/>
          <w:numId w:val="18"/>
        </w:numPr>
        <w:spacing w:after="3" w:line="370" w:lineRule="auto"/>
        <w:ind w:left="1052" w:right="27" w:hanging="10"/>
      </w:pPr>
      <w:r>
        <w:rPr>
          <w:b/>
        </w:rPr>
        <w:t xml:space="preserve">При проведении Соревнований на спортивных сооружениях должны размещаться следующие рекламные модули: </w:t>
      </w:r>
      <w:r>
        <w:t>-</w:t>
      </w:r>
      <w:r>
        <w:t xml:space="preserve">баннеры, флаги МРО РССС, ФБМ и Москомспорта; </w:t>
      </w:r>
      <w:r>
        <w:t xml:space="preserve"> </w:t>
      </w:r>
    </w:p>
    <w:p w:rsidR="00FB347B" w:rsidRDefault="00DA2838">
      <w:pPr>
        <w:ind w:left="82" w:right="0"/>
      </w:pPr>
      <w:r>
        <w:lastRenderedPageBreak/>
        <w:t>-</w:t>
      </w:r>
      <w:r>
        <w:t xml:space="preserve">Официальный логотип </w:t>
      </w:r>
      <w:r>
        <w:t xml:space="preserve">XXXI </w:t>
      </w:r>
      <w:r>
        <w:t>МССИ и Официальный логотип</w:t>
      </w:r>
      <w:r>
        <w:t xml:space="preserve"> </w:t>
      </w:r>
      <w:r>
        <w:t>соревнований по баскетболу в программе</w:t>
      </w:r>
      <w:r>
        <w:t xml:space="preserve"> XXXI </w:t>
      </w:r>
      <w:r>
        <w:t>МСС</w:t>
      </w:r>
      <w:r>
        <w:t xml:space="preserve">; </w:t>
      </w:r>
    </w:p>
    <w:p w:rsidR="00FB347B" w:rsidRDefault="00DA2838">
      <w:pPr>
        <w:ind w:left="82" w:right="71"/>
      </w:pPr>
      <w:r>
        <w:t>-</w:t>
      </w:r>
      <w:r>
        <w:t xml:space="preserve">баннеры социальной сети МРО РССС, ФБМ </w:t>
      </w:r>
      <w:r>
        <w:t xml:space="preserve">- </w:t>
      </w:r>
      <w:r>
        <w:t xml:space="preserve">вКонтакте и Москомспорта </w:t>
      </w:r>
      <w:r>
        <w:t xml:space="preserve">– </w:t>
      </w:r>
      <w:r>
        <w:t xml:space="preserve">вКонтакте (не менее 2 шт. </w:t>
      </w:r>
      <w:r>
        <w:t xml:space="preserve">– </w:t>
      </w:r>
      <w:r>
        <w:t>при предос</w:t>
      </w:r>
      <w:r>
        <w:t xml:space="preserve">тавлении их МРО РССС, ФБМ и Москомспортом); </w:t>
      </w:r>
      <w:r>
        <w:t xml:space="preserve"> </w:t>
      </w:r>
    </w:p>
    <w:p w:rsidR="00FB347B" w:rsidRDefault="00DA2838">
      <w:pPr>
        <w:ind w:left="82" w:right="68"/>
      </w:pPr>
      <w:r>
        <w:t>-</w:t>
      </w:r>
      <w:r>
        <w:t xml:space="preserve">стикеры МРО РССС, ФБМ и Москомспорта для конструкций скамеек запасных, баскетбольных ферм и т.п. (по требованию Оргкомитета МССИ); </w:t>
      </w:r>
      <w:r>
        <w:t xml:space="preserve"> -</w:t>
      </w:r>
      <w:r>
        <w:t>прочие рекламные модули (по требованию Оргкомитета МССИ);</w:t>
      </w:r>
      <w:r>
        <w:t xml:space="preserve"> </w:t>
      </w:r>
    </w:p>
    <w:p w:rsidR="00FB347B" w:rsidRDefault="00DA2838">
      <w:pPr>
        <w:ind w:left="82" w:right="70"/>
      </w:pPr>
      <w:r>
        <w:t>-</w:t>
      </w:r>
      <w:r>
        <w:t xml:space="preserve">для команд мужского и женского дивизионов «А», </w:t>
      </w:r>
      <w:r>
        <w:rPr>
          <w:b/>
        </w:rPr>
        <w:t>начиная с ¼ финала</w:t>
      </w:r>
      <w:r>
        <w:t xml:space="preserve">, </w:t>
      </w:r>
      <w:r>
        <w:t>должны быть размещены рекламные и имиджевые модули, указанные в Регламенте АСБ.</w:t>
      </w:r>
      <w:r>
        <w:t xml:space="preserve"> </w:t>
      </w:r>
    </w:p>
    <w:p w:rsidR="00FB347B" w:rsidRDefault="00DA2838">
      <w:pPr>
        <w:spacing w:after="242" w:line="259" w:lineRule="auto"/>
        <w:ind w:left="83" w:right="53" w:hanging="10"/>
      </w:pPr>
      <w:r>
        <w:t xml:space="preserve">15.3. </w:t>
      </w:r>
      <w:r>
        <w:rPr>
          <w:b/>
        </w:rPr>
        <w:t>При проведении Соревнований использование и размещение иных рекламных модулей, баннеров, растяжек и др</w:t>
      </w:r>
      <w:r>
        <w:rPr>
          <w:b/>
        </w:rPr>
        <w:t xml:space="preserve">. в спортивных залах и спортивных сооружениях запрещено и разрешается только при обязательном согласовании с Оргкомитетом МССИ.  </w:t>
      </w:r>
    </w:p>
    <w:p w:rsidR="00FB347B" w:rsidRDefault="00DA2838">
      <w:pPr>
        <w:spacing w:after="18" w:line="259" w:lineRule="auto"/>
        <w:ind w:left="0" w:right="0" w:firstLine="0"/>
        <w:jc w:val="right"/>
      </w:pPr>
      <w:r>
        <w:rPr>
          <w:b/>
        </w:rPr>
        <w:t xml:space="preserve"> </w:t>
      </w:r>
    </w:p>
    <w:p w:rsidR="00FB347B" w:rsidRDefault="00DA2838">
      <w:pPr>
        <w:spacing w:after="18" w:line="259" w:lineRule="auto"/>
        <w:ind w:left="0" w:right="0" w:firstLine="0"/>
        <w:jc w:val="right"/>
      </w:pPr>
      <w:r>
        <w:rPr>
          <w:b/>
        </w:rPr>
        <w:t xml:space="preserve"> </w:t>
      </w:r>
    </w:p>
    <w:p w:rsidR="00FB347B" w:rsidRDefault="00DA2838">
      <w:pPr>
        <w:spacing w:after="18" w:line="259" w:lineRule="auto"/>
        <w:ind w:left="0" w:right="0" w:firstLine="0"/>
        <w:jc w:val="right"/>
      </w:pPr>
      <w:r>
        <w:rPr>
          <w:b/>
        </w:rPr>
        <w:t xml:space="preserve"> </w:t>
      </w:r>
    </w:p>
    <w:p w:rsidR="00FB347B" w:rsidRDefault="00DA2838">
      <w:pPr>
        <w:spacing w:after="21" w:line="259" w:lineRule="auto"/>
        <w:ind w:left="0" w:right="0" w:firstLine="0"/>
        <w:jc w:val="right"/>
      </w:pPr>
      <w:r>
        <w:rPr>
          <w:b/>
        </w:rPr>
        <w:t xml:space="preserve"> </w:t>
      </w:r>
    </w:p>
    <w:p w:rsidR="00FB347B" w:rsidRDefault="00DA2838">
      <w:pPr>
        <w:spacing w:after="18" w:line="259" w:lineRule="auto"/>
        <w:ind w:left="0" w:right="0" w:firstLine="0"/>
        <w:jc w:val="right"/>
      </w:pPr>
      <w:r>
        <w:rPr>
          <w:b/>
        </w:rPr>
        <w:t xml:space="preserve"> </w:t>
      </w:r>
    </w:p>
    <w:p w:rsidR="00FB347B" w:rsidRDefault="00DA2838">
      <w:pPr>
        <w:spacing w:after="18" w:line="259" w:lineRule="auto"/>
        <w:ind w:left="0" w:right="0" w:firstLine="0"/>
        <w:jc w:val="right"/>
      </w:pPr>
      <w:r>
        <w:rPr>
          <w:b/>
        </w:rPr>
        <w:t xml:space="preserve"> </w:t>
      </w:r>
    </w:p>
    <w:p w:rsidR="00FB347B" w:rsidRDefault="00DA2838">
      <w:pPr>
        <w:spacing w:after="21" w:line="259" w:lineRule="auto"/>
        <w:ind w:left="0" w:right="0" w:firstLine="0"/>
        <w:jc w:val="right"/>
      </w:pPr>
      <w:r>
        <w:rPr>
          <w:b/>
        </w:rPr>
        <w:t xml:space="preserve"> </w:t>
      </w:r>
    </w:p>
    <w:p w:rsidR="00FB347B" w:rsidRDefault="00DA2838">
      <w:pPr>
        <w:spacing w:after="0" w:line="259" w:lineRule="auto"/>
        <w:ind w:left="0" w:right="0" w:firstLine="0"/>
        <w:jc w:val="right"/>
      </w:pPr>
      <w:r>
        <w:rPr>
          <w:b/>
        </w:rPr>
        <w:t xml:space="preserve"> </w:t>
      </w:r>
    </w:p>
    <w:p w:rsidR="00FB347B" w:rsidRDefault="00DA2838">
      <w:pPr>
        <w:spacing w:after="46" w:line="259" w:lineRule="auto"/>
        <w:ind w:left="10" w:right="-15" w:hanging="10"/>
        <w:jc w:val="right"/>
      </w:pPr>
      <w:r>
        <w:rPr>
          <w:b/>
        </w:rPr>
        <w:t xml:space="preserve">Приложение № 1 </w:t>
      </w:r>
    </w:p>
    <w:p w:rsidR="00FB347B" w:rsidRDefault="00DA2838">
      <w:pPr>
        <w:spacing w:after="123" w:line="259" w:lineRule="auto"/>
        <w:ind w:left="87" w:right="0" w:firstLine="0"/>
        <w:jc w:val="left"/>
      </w:pPr>
      <w:r>
        <w:rPr>
          <w:b/>
        </w:rPr>
        <w:t xml:space="preserve"> </w:t>
      </w:r>
    </w:p>
    <w:p w:rsidR="00FB347B" w:rsidRDefault="00DA2838">
      <w:pPr>
        <w:spacing w:after="3" w:line="361" w:lineRule="auto"/>
        <w:ind w:left="1478" w:right="1744" w:firstLine="763"/>
      </w:pPr>
      <w:r>
        <w:rPr>
          <w:b/>
        </w:rPr>
        <w:t xml:space="preserve">Оргкомитет соревнований по баскетболу  в программе XXXI МССИ – (АСБ Дивизион Москва) </w:t>
      </w:r>
    </w:p>
    <w:p w:rsidR="00FB347B" w:rsidRDefault="00DA2838">
      <w:pPr>
        <w:spacing w:after="112" w:line="259" w:lineRule="auto"/>
        <w:ind w:left="86" w:right="0" w:firstLine="0"/>
        <w:jc w:val="left"/>
      </w:pPr>
      <w:r>
        <w:t xml:space="preserve"> </w:t>
      </w:r>
    </w:p>
    <w:p w:rsidR="00FB347B" w:rsidRDefault="00DA2838">
      <w:pPr>
        <w:numPr>
          <w:ilvl w:val="0"/>
          <w:numId w:val="19"/>
        </w:numPr>
        <w:spacing w:after="204"/>
        <w:ind w:right="279" w:hanging="622"/>
      </w:pPr>
      <w:r>
        <w:t xml:space="preserve">Региональная общественная организация Федерация Баскетбола города Москвы </w:t>
      </w:r>
      <w:r>
        <w:t xml:space="preserve">– </w:t>
      </w:r>
      <w:r>
        <w:rPr>
          <w:b/>
        </w:rPr>
        <w:t>Новожилов А.Г.</w:t>
      </w:r>
      <w:r>
        <w:t xml:space="preserve"> </w:t>
      </w:r>
    </w:p>
    <w:p w:rsidR="00FB347B" w:rsidRDefault="00DA2838">
      <w:pPr>
        <w:numPr>
          <w:ilvl w:val="0"/>
          <w:numId w:val="19"/>
        </w:numPr>
        <w:spacing w:after="207"/>
        <w:ind w:right="279" w:hanging="622"/>
      </w:pPr>
      <w:r>
        <w:t xml:space="preserve">Московское региональное отделение Общероссийской общественной организации «Российский студенческий спортивный союз» </w:t>
      </w:r>
      <w:r>
        <w:t xml:space="preserve">– </w:t>
      </w:r>
      <w:r>
        <w:rPr>
          <w:b/>
        </w:rPr>
        <w:t>Пономарёв С.А.</w:t>
      </w:r>
      <w:r>
        <w:t xml:space="preserve"> </w:t>
      </w:r>
    </w:p>
    <w:p w:rsidR="00FB347B" w:rsidRDefault="00DA2838">
      <w:pPr>
        <w:numPr>
          <w:ilvl w:val="0"/>
          <w:numId w:val="19"/>
        </w:numPr>
        <w:spacing w:after="339" w:line="259" w:lineRule="auto"/>
        <w:ind w:right="279" w:hanging="622"/>
      </w:pPr>
      <w:r>
        <w:lastRenderedPageBreak/>
        <w:t>Ассоциация студенческого баскет</w:t>
      </w:r>
      <w:r>
        <w:t xml:space="preserve">бола </w:t>
      </w:r>
      <w:r>
        <w:t xml:space="preserve">– </w:t>
      </w:r>
      <w:r>
        <w:rPr>
          <w:b/>
        </w:rPr>
        <w:t>Крюков С.В.</w:t>
      </w:r>
      <w:r>
        <w:t xml:space="preserve"> </w:t>
      </w:r>
    </w:p>
    <w:p w:rsidR="00FB347B" w:rsidRDefault="00DA2838">
      <w:pPr>
        <w:numPr>
          <w:ilvl w:val="0"/>
          <w:numId w:val="19"/>
        </w:numPr>
        <w:spacing w:after="102" w:line="259" w:lineRule="auto"/>
        <w:ind w:right="279" w:hanging="622"/>
      </w:pPr>
      <w:r>
        <w:t xml:space="preserve">Главный судья </w:t>
      </w:r>
      <w:r>
        <w:rPr>
          <w:b/>
        </w:rPr>
        <w:t xml:space="preserve">соревнований по баскетболу в программе XXXI МССИ </w:t>
      </w:r>
    </w:p>
    <w:p w:rsidR="00FB347B" w:rsidRDefault="00DA2838">
      <w:pPr>
        <w:spacing w:after="236" w:line="259" w:lineRule="auto"/>
        <w:ind w:left="81" w:right="0" w:hanging="10"/>
        <w:jc w:val="left"/>
      </w:pPr>
      <w:r>
        <w:rPr>
          <w:b/>
        </w:rPr>
        <w:t xml:space="preserve">– (АСБ Дивизион Москва) </w:t>
      </w:r>
      <w:r>
        <w:t xml:space="preserve">– _____________________ </w:t>
      </w:r>
    </w:p>
    <w:p w:rsidR="00FB347B" w:rsidRDefault="00DA2838">
      <w:pPr>
        <w:spacing w:after="25" w:line="259" w:lineRule="auto"/>
        <w:ind w:left="86" w:right="0" w:firstLine="0"/>
        <w:jc w:val="left"/>
      </w:pPr>
      <w:r>
        <w:t xml:space="preserve"> </w:t>
      </w:r>
    </w:p>
    <w:p w:rsidR="00FB347B" w:rsidRDefault="00DA2838">
      <w:pPr>
        <w:spacing w:after="13" w:line="259" w:lineRule="auto"/>
        <w:ind w:left="86" w:right="0" w:firstLine="0"/>
        <w:jc w:val="left"/>
      </w:pPr>
      <w:r>
        <w:rPr>
          <w:b/>
        </w:rPr>
        <w:t xml:space="preserve"> </w:t>
      </w:r>
    </w:p>
    <w:p w:rsidR="00FB347B" w:rsidRDefault="00DA2838">
      <w:pPr>
        <w:spacing w:after="23" w:line="259" w:lineRule="auto"/>
        <w:ind w:left="86" w:right="0" w:firstLine="0"/>
        <w:jc w:val="left"/>
      </w:pPr>
      <w:r>
        <w:t xml:space="preserve"> </w:t>
      </w:r>
    </w:p>
    <w:p w:rsidR="00FB347B" w:rsidRDefault="00DA2838">
      <w:pPr>
        <w:spacing w:after="18" w:line="259" w:lineRule="auto"/>
        <w:ind w:left="86" w:right="0" w:firstLine="0"/>
        <w:jc w:val="left"/>
      </w:pPr>
      <w:r>
        <w:rPr>
          <w:b/>
        </w:rPr>
        <w:t xml:space="preserve"> </w:t>
      </w:r>
    </w:p>
    <w:p w:rsidR="00FB347B" w:rsidRDefault="00DA2838">
      <w:pPr>
        <w:spacing w:after="16" w:line="259" w:lineRule="auto"/>
        <w:ind w:left="86" w:right="0" w:firstLine="0"/>
        <w:jc w:val="left"/>
      </w:pPr>
      <w:r>
        <w:rPr>
          <w:b/>
        </w:rPr>
        <w:t xml:space="preserve"> </w:t>
      </w:r>
    </w:p>
    <w:p w:rsidR="00FB347B" w:rsidRDefault="00DA2838">
      <w:pPr>
        <w:spacing w:after="18" w:line="259" w:lineRule="auto"/>
        <w:ind w:left="86" w:right="0" w:firstLine="0"/>
        <w:jc w:val="left"/>
      </w:pPr>
      <w:r>
        <w:t xml:space="preserve"> </w:t>
      </w:r>
    </w:p>
    <w:p w:rsidR="00FB347B" w:rsidRDefault="00DA2838">
      <w:pPr>
        <w:spacing w:after="18" w:line="259" w:lineRule="auto"/>
        <w:ind w:left="86" w:right="0" w:firstLine="0"/>
        <w:jc w:val="left"/>
      </w:pPr>
      <w:r>
        <w:t xml:space="preserve"> </w:t>
      </w:r>
    </w:p>
    <w:p w:rsidR="00FB347B" w:rsidRDefault="00DA2838">
      <w:pPr>
        <w:spacing w:after="18" w:line="259" w:lineRule="auto"/>
        <w:ind w:left="86" w:right="0" w:firstLine="0"/>
        <w:jc w:val="left"/>
      </w:pPr>
      <w:r>
        <w:t xml:space="preserve"> </w:t>
      </w:r>
    </w:p>
    <w:p w:rsidR="00FB347B" w:rsidRDefault="00DA2838">
      <w:pPr>
        <w:spacing w:after="21" w:line="259" w:lineRule="auto"/>
        <w:ind w:left="86" w:right="0" w:firstLine="0"/>
        <w:jc w:val="left"/>
      </w:pPr>
      <w:r>
        <w:t xml:space="preserve"> </w:t>
      </w:r>
    </w:p>
    <w:p w:rsidR="00FB347B" w:rsidRDefault="00DA2838">
      <w:pPr>
        <w:spacing w:after="18" w:line="259" w:lineRule="auto"/>
        <w:ind w:left="86" w:right="0" w:firstLine="0"/>
        <w:jc w:val="left"/>
      </w:pPr>
      <w:r>
        <w:t xml:space="preserve"> </w:t>
      </w:r>
    </w:p>
    <w:p w:rsidR="00FB347B" w:rsidRDefault="00DA2838">
      <w:pPr>
        <w:spacing w:after="18" w:line="259" w:lineRule="auto"/>
        <w:ind w:left="86" w:right="0" w:firstLine="0"/>
        <w:jc w:val="left"/>
      </w:pPr>
      <w:r>
        <w:t xml:space="preserve"> </w:t>
      </w:r>
    </w:p>
    <w:p w:rsidR="00FB347B" w:rsidRDefault="00DA2838">
      <w:pPr>
        <w:spacing w:after="21" w:line="259" w:lineRule="auto"/>
        <w:ind w:left="86" w:right="0" w:firstLine="0"/>
        <w:jc w:val="left"/>
      </w:pPr>
      <w:r>
        <w:t xml:space="preserve"> </w:t>
      </w:r>
    </w:p>
    <w:p w:rsidR="00FB347B" w:rsidRDefault="00DA2838">
      <w:pPr>
        <w:spacing w:after="18" w:line="259" w:lineRule="auto"/>
        <w:ind w:left="86" w:right="0" w:firstLine="0"/>
        <w:jc w:val="left"/>
      </w:pPr>
      <w:r>
        <w:t xml:space="preserve"> </w:t>
      </w:r>
    </w:p>
    <w:p w:rsidR="00FB347B" w:rsidRDefault="00DA2838">
      <w:pPr>
        <w:spacing w:after="18" w:line="259" w:lineRule="auto"/>
        <w:ind w:left="86" w:right="0" w:firstLine="0"/>
        <w:jc w:val="left"/>
      </w:pPr>
      <w:r>
        <w:t xml:space="preserve"> </w:t>
      </w:r>
    </w:p>
    <w:p w:rsidR="00FB347B" w:rsidRDefault="00DA2838">
      <w:pPr>
        <w:spacing w:after="18" w:line="259" w:lineRule="auto"/>
        <w:ind w:left="86" w:right="0" w:firstLine="0"/>
        <w:jc w:val="left"/>
      </w:pPr>
      <w:r>
        <w:t xml:space="preserve"> </w:t>
      </w:r>
    </w:p>
    <w:p w:rsidR="00FB347B" w:rsidRDefault="00DA2838">
      <w:pPr>
        <w:spacing w:after="21" w:line="259" w:lineRule="auto"/>
        <w:ind w:left="86" w:right="0" w:firstLine="0"/>
        <w:jc w:val="left"/>
      </w:pPr>
      <w:r>
        <w:t xml:space="preserve"> </w:t>
      </w:r>
    </w:p>
    <w:p w:rsidR="00FB347B" w:rsidRDefault="00DA2838">
      <w:pPr>
        <w:spacing w:after="18" w:line="259" w:lineRule="auto"/>
        <w:ind w:left="86" w:right="0" w:firstLine="0"/>
        <w:jc w:val="left"/>
      </w:pPr>
      <w:r>
        <w:t xml:space="preserve"> </w:t>
      </w:r>
    </w:p>
    <w:p w:rsidR="00FB347B" w:rsidRDefault="00DA2838">
      <w:pPr>
        <w:spacing w:after="18" w:line="259" w:lineRule="auto"/>
        <w:ind w:left="86" w:right="0" w:firstLine="0"/>
        <w:jc w:val="left"/>
      </w:pPr>
      <w:r>
        <w:t xml:space="preserve"> </w:t>
      </w:r>
    </w:p>
    <w:p w:rsidR="00FB347B" w:rsidRDefault="00DA2838">
      <w:pPr>
        <w:spacing w:after="21" w:line="259" w:lineRule="auto"/>
        <w:ind w:left="86" w:right="0" w:firstLine="0"/>
        <w:jc w:val="left"/>
      </w:pPr>
      <w:r>
        <w:t xml:space="preserve"> </w:t>
      </w:r>
    </w:p>
    <w:p w:rsidR="00FB347B" w:rsidRDefault="00DA2838">
      <w:pPr>
        <w:spacing w:after="18" w:line="259" w:lineRule="auto"/>
        <w:ind w:left="86" w:right="0" w:firstLine="0"/>
        <w:jc w:val="left"/>
      </w:pPr>
      <w:r>
        <w:t xml:space="preserve"> </w:t>
      </w:r>
    </w:p>
    <w:p w:rsidR="00FB347B" w:rsidRDefault="00DA2838">
      <w:pPr>
        <w:spacing w:after="18" w:line="259" w:lineRule="auto"/>
        <w:ind w:left="86" w:right="0" w:firstLine="0"/>
        <w:jc w:val="left"/>
      </w:pPr>
      <w:r>
        <w:t xml:space="preserve"> </w:t>
      </w:r>
    </w:p>
    <w:p w:rsidR="00FB347B" w:rsidRDefault="00DA2838">
      <w:pPr>
        <w:spacing w:after="18" w:line="259" w:lineRule="auto"/>
        <w:ind w:left="86" w:right="0" w:firstLine="0"/>
        <w:jc w:val="left"/>
      </w:pPr>
      <w:r>
        <w:t xml:space="preserve"> </w:t>
      </w:r>
    </w:p>
    <w:p w:rsidR="00FB347B" w:rsidRDefault="00DA2838">
      <w:pPr>
        <w:spacing w:after="21" w:line="259" w:lineRule="auto"/>
        <w:ind w:left="86" w:right="0" w:firstLine="0"/>
        <w:jc w:val="left"/>
      </w:pPr>
      <w:r>
        <w:t xml:space="preserve"> </w:t>
      </w:r>
    </w:p>
    <w:p w:rsidR="00FB347B" w:rsidRDefault="00DA2838">
      <w:pPr>
        <w:spacing w:after="18" w:line="259" w:lineRule="auto"/>
        <w:ind w:left="86" w:right="0" w:firstLine="0"/>
        <w:jc w:val="left"/>
      </w:pPr>
      <w:r>
        <w:t xml:space="preserve"> </w:t>
      </w:r>
    </w:p>
    <w:p w:rsidR="00FB347B" w:rsidRDefault="00DA2838">
      <w:pPr>
        <w:spacing w:after="18" w:line="259" w:lineRule="auto"/>
        <w:ind w:left="86" w:right="0" w:firstLine="0"/>
        <w:jc w:val="left"/>
      </w:pPr>
      <w:r>
        <w:t xml:space="preserve"> </w:t>
      </w:r>
    </w:p>
    <w:p w:rsidR="00FB347B" w:rsidRDefault="00DA2838">
      <w:pPr>
        <w:spacing w:after="0" w:line="259" w:lineRule="auto"/>
        <w:ind w:left="86" w:right="0" w:firstLine="0"/>
        <w:jc w:val="left"/>
      </w:pPr>
      <w:r>
        <w:t xml:space="preserve"> </w:t>
      </w:r>
    </w:p>
    <w:p w:rsidR="00FB347B" w:rsidRDefault="00FB347B">
      <w:pPr>
        <w:sectPr w:rsidR="00FB347B">
          <w:footerReference w:type="even" r:id="rId23"/>
          <w:footerReference w:type="default" r:id="rId24"/>
          <w:footerReference w:type="first" r:id="rId25"/>
          <w:pgSz w:w="11906" w:h="16838"/>
          <w:pgMar w:top="766" w:right="780" w:bottom="1280" w:left="1133" w:header="720" w:footer="694" w:gutter="0"/>
          <w:cols w:space="720"/>
        </w:sectPr>
      </w:pPr>
    </w:p>
    <w:p w:rsidR="00FB347B" w:rsidRDefault="00DA2838">
      <w:pPr>
        <w:spacing w:after="46" w:line="259" w:lineRule="auto"/>
        <w:ind w:left="10" w:right="-15" w:hanging="10"/>
        <w:jc w:val="right"/>
      </w:pPr>
      <w:r>
        <w:rPr>
          <w:b/>
        </w:rPr>
        <w:lastRenderedPageBreak/>
        <w:t xml:space="preserve">Приложение № 3 </w:t>
      </w:r>
    </w:p>
    <w:p w:rsidR="00FB347B" w:rsidRDefault="00DA2838">
      <w:pPr>
        <w:spacing w:after="123" w:line="259" w:lineRule="auto"/>
        <w:ind w:left="87" w:right="0" w:firstLine="0"/>
        <w:jc w:val="left"/>
      </w:pPr>
      <w:r>
        <w:rPr>
          <w:b/>
        </w:rPr>
        <w:t xml:space="preserve"> </w:t>
      </w:r>
    </w:p>
    <w:p w:rsidR="00FB347B" w:rsidRDefault="00DA2838">
      <w:pPr>
        <w:spacing w:after="3" w:line="362" w:lineRule="auto"/>
        <w:ind w:left="1478" w:right="1677" w:firstLine="540"/>
      </w:pPr>
      <w:r>
        <w:rPr>
          <w:b/>
        </w:rPr>
        <w:t xml:space="preserve">Рабочая группа соревнований по баскетболу  в программе XXXI МССИ – (АСБ Дивизион Москва) </w:t>
      </w:r>
    </w:p>
    <w:p w:rsidR="00FB347B" w:rsidRDefault="00DA2838">
      <w:pPr>
        <w:spacing w:after="113" w:line="259" w:lineRule="auto"/>
        <w:ind w:left="86" w:right="0" w:firstLine="0"/>
        <w:jc w:val="left"/>
      </w:pPr>
      <w:r>
        <w:t xml:space="preserve"> </w:t>
      </w:r>
    </w:p>
    <w:p w:rsidR="00FB347B" w:rsidRDefault="00DA2838">
      <w:pPr>
        <w:numPr>
          <w:ilvl w:val="0"/>
          <w:numId w:val="20"/>
        </w:numPr>
        <w:spacing w:after="30"/>
        <w:ind w:right="279"/>
      </w:pPr>
      <w:r>
        <w:t xml:space="preserve">Представитель ФБМ </w:t>
      </w:r>
      <w:r>
        <w:t xml:space="preserve">– </w:t>
      </w:r>
      <w:r>
        <w:t xml:space="preserve">помощник президента ФБМ </w:t>
      </w:r>
      <w:r>
        <w:t>–</w:t>
      </w:r>
      <w:r>
        <w:rPr>
          <w:b/>
        </w:rPr>
        <w:t xml:space="preserve"> </w:t>
      </w:r>
      <w:r>
        <w:rPr>
          <w:b/>
        </w:rPr>
        <w:t xml:space="preserve">Хайрулин Рафик Сийярович </w:t>
      </w:r>
    </w:p>
    <w:p w:rsidR="00FB347B" w:rsidRDefault="00DA2838">
      <w:pPr>
        <w:spacing w:after="110" w:line="259" w:lineRule="auto"/>
        <w:ind w:left="86" w:right="0" w:firstLine="0"/>
        <w:jc w:val="left"/>
      </w:pPr>
      <w:r>
        <w:rPr>
          <w:b/>
        </w:rPr>
        <w:t xml:space="preserve"> </w:t>
      </w:r>
    </w:p>
    <w:p w:rsidR="00FB347B" w:rsidRDefault="00DA2838">
      <w:pPr>
        <w:numPr>
          <w:ilvl w:val="0"/>
          <w:numId w:val="20"/>
        </w:numPr>
        <w:spacing w:after="26"/>
        <w:ind w:right="279"/>
      </w:pPr>
      <w:r>
        <w:t xml:space="preserve">Представитель МРО РССС </w:t>
      </w:r>
      <w:r>
        <w:t xml:space="preserve">– </w:t>
      </w:r>
      <w:r>
        <w:t xml:space="preserve">Начальник управления по физической культуре и спорту МРО РССС </w:t>
      </w:r>
      <w:r>
        <w:t xml:space="preserve">– </w:t>
      </w:r>
      <w:r>
        <w:rPr>
          <w:b/>
        </w:rPr>
        <w:t xml:space="preserve">Афанасьева Наталия Георгиевна </w:t>
      </w:r>
    </w:p>
    <w:p w:rsidR="00FB347B" w:rsidRDefault="00DA2838">
      <w:pPr>
        <w:spacing w:after="109" w:line="259" w:lineRule="auto"/>
        <w:ind w:left="86" w:right="0" w:firstLine="0"/>
        <w:jc w:val="left"/>
      </w:pPr>
      <w:r>
        <w:rPr>
          <w:b/>
        </w:rPr>
        <w:t xml:space="preserve"> </w:t>
      </w:r>
    </w:p>
    <w:p w:rsidR="00FB347B" w:rsidRDefault="00DA2838">
      <w:pPr>
        <w:numPr>
          <w:ilvl w:val="0"/>
          <w:numId w:val="20"/>
        </w:numPr>
        <w:spacing w:after="31"/>
        <w:ind w:right="279"/>
      </w:pPr>
      <w:r>
        <w:t xml:space="preserve">Представитель АСБ </w:t>
      </w:r>
      <w:r>
        <w:t xml:space="preserve">– </w:t>
      </w:r>
      <w:r>
        <w:t xml:space="preserve">руководитель спортивного департамента </w:t>
      </w:r>
      <w:r>
        <w:rPr>
          <w:color w:val="050607"/>
        </w:rPr>
        <w:t>АСБ</w:t>
      </w:r>
      <w:r>
        <w:t xml:space="preserve"> – </w:t>
      </w:r>
      <w:r>
        <w:rPr>
          <w:b/>
        </w:rPr>
        <w:t xml:space="preserve">Серпенин Евгений Аркадьевич </w:t>
      </w:r>
    </w:p>
    <w:p w:rsidR="00FB347B" w:rsidRDefault="00DA2838">
      <w:pPr>
        <w:spacing w:after="18" w:line="259" w:lineRule="auto"/>
        <w:ind w:left="86" w:right="0" w:firstLine="0"/>
        <w:jc w:val="left"/>
      </w:pPr>
      <w:r>
        <w:t xml:space="preserve"> </w:t>
      </w:r>
    </w:p>
    <w:p w:rsidR="00FB347B" w:rsidRDefault="00DA2838">
      <w:pPr>
        <w:spacing w:after="25" w:line="259" w:lineRule="auto"/>
        <w:ind w:left="86" w:right="0" w:firstLine="0"/>
        <w:jc w:val="left"/>
      </w:pPr>
      <w:r>
        <w:t xml:space="preserve"> </w:t>
      </w:r>
    </w:p>
    <w:p w:rsidR="00FB347B" w:rsidRDefault="00DA2838">
      <w:pPr>
        <w:spacing w:after="18" w:line="259" w:lineRule="auto"/>
        <w:ind w:left="86" w:right="0" w:firstLine="0"/>
        <w:jc w:val="left"/>
      </w:pPr>
      <w:r>
        <w:rPr>
          <w:b/>
        </w:rPr>
        <w:t xml:space="preserve"> </w:t>
      </w:r>
    </w:p>
    <w:p w:rsidR="00FB347B" w:rsidRDefault="00DA2838">
      <w:pPr>
        <w:spacing w:after="18" w:line="259" w:lineRule="auto"/>
        <w:ind w:left="86" w:right="0" w:firstLine="0"/>
        <w:jc w:val="left"/>
      </w:pPr>
      <w:r>
        <w:rPr>
          <w:b/>
        </w:rPr>
        <w:t xml:space="preserve"> </w:t>
      </w:r>
    </w:p>
    <w:p w:rsidR="00FB347B" w:rsidRDefault="00DA2838">
      <w:pPr>
        <w:spacing w:after="21" w:line="259" w:lineRule="auto"/>
        <w:ind w:left="86" w:right="0" w:firstLine="0"/>
        <w:jc w:val="left"/>
      </w:pPr>
      <w:r>
        <w:rPr>
          <w:b/>
        </w:rPr>
        <w:t xml:space="preserve"> </w:t>
      </w:r>
    </w:p>
    <w:p w:rsidR="00FB347B" w:rsidRDefault="00DA2838">
      <w:pPr>
        <w:spacing w:after="18" w:line="259" w:lineRule="auto"/>
        <w:ind w:left="86" w:right="0" w:firstLine="0"/>
        <w:jc w:val="left"/>
      </w:pPr>
      <w:r>
        <w:rPr>
          <w:b/>
        </w:rPr>
        <w:t xml:space="preserve"> </w:t>
      </w:r>
    </w:p>
    <w:p w:rsidR="00FB347B" w:rsidRDefault="00DA2838">
      <w:pPr>
        <w:spacing w:after="18" w:line="259" w:lineRule="auto"/>
        <w:ind w:left="86" w:right="0" w:firstLine="0"/>
        <w:jc w:val="left"/>
      </w:pPr>
      <w:r>
        <w:rPr>
          <w:b/>
        </w:rPr>
        <w:t xml:space="preserve"> </w:t>
      </w:r>
    </w:p>
    <w:p w:rsidR="00FB347B" w:rsidRDefault="00DA2838">
      <w:pPr>
        <w:spacing w:after="18" w:line="259" w:lineRule="auto"/>
        <w:ind w:left="86" w:right="0" w:firstLine="0"/>
        <w:jc w:val="left"/>
      </w:pPr>
      <w:r>
        <w:rPr>
          <w:b/>
        </w:rPr>
        <w:t xml:space="preserve"> </w:t>
      </w:r>
    </w:p>
    <w:p w:rsidR="00FB347B" w:rsidRDefault="00DA2838">
      <w:pPr>
        <w:spacing w:after="21" w:line="259" w:lineRule="auto"/>
        <w:ind w:left="86" w:right="0" w:firstLine="0"/>
        <w:jc w:val="left"/>
      </w:pPr>
      <w:r>
        <w:rPr>
          <w:b/>
        </w:rPr>
        <w:t xml:space="preserve"> </w:t>
      </w:r>
    </w:p>
    <w:p w:rsidR="00FB347B" w:rsidRDefault="00DA2838">
      <w:pPr>
        <w:spacing w:after="18" w:line="259" w:lineRule="auto"/>
        <w:ind w:left="86" w:right="0" w:firstLine="0"/>
        <w:jc w:val="left"/>
      </w:pPr>
      <w:r>
        <w:rPr>
          <w:b/>
        </w:rPr>
        <w:t xml:space="preserve"> </w:t>
      </w:r>
    </w:p>
    <w:p w:rsidR="00FB347B" w:rsidRDefault="00DA2838">
      <w:pPr>
        <w:spacing w:after="18" w:line="259" w:lineRule="auto"/>
        <w:ind w:left="86" w:right="0" w:firstLine="0"/>
        <w:jc w:val="left"/>
      </w:pPr>
      <w:r>
        <w:rPr>
          <w:b/>
        </w:rPr>
        <w:t xml:space="preserve"> </w:t>
      </w:r>
    </w:p>
    <w:p w:rsidR="00FB347B" w:rsidRDefault="00DA2838">
      <w:pPr>
        <w:spacing w:after="21" w:line="259" w:lineRule="auto"/>
        <w:ind w:left="86" w:right="0" w:firstLine="0"/>
        <w:jc w:val="left"/>
      </w:pPr>
      <w:r>
        <w:rPr>
          <w:b/>
        </w:rPr>
        <w:t xml:space="preserve"> </w:t>
      </w:r>
    </w:p>
    <w:p w:rsidR="00FB347B" w:rsidRDefault="00DA2838">
      <w:pPr>
        <w:spacing w:after="18" w:line="259" w:lineRule="auto"/>
        <w:ind w:left="86" w:right="0" w:firstLine="0"/>
        <w:jc w:val="left"/>
      </w:pPr>
      <w:r>
        <w:rPr>
          <w:b/>
        </w:rPr>
        <w:t xml:space="preserve"> </w:t>
      </w:r>
    </w:p>
    <w:p w:rsidR="00FB347B" w:rsidRDefault="00DA2838">
      <w:pPr>
        <w:spacing w:after="18" w:line="259" w:lineRule="auto"/>
        <w:ind w:left="86" w:right="0" w:firstLine="0"/>
        <w:jc w:val="left"/>
      </w:pPr>
      <w:r>
        <w:rPr>
          <w:b/>
        </w:rPr>
        <w:t xml:space="preserve"> </w:t>
      </w:r>
    </w:p>
    <w:p w:rsidR="00FB347B" w:rsidRDefault="00DA2838">
      <w:pPr>
        <w:spacing w:after="18" w:line="259" w:lineRule="auto"/>
        <w:ind w:left="86" w:right="0" w:firstLine="0"/>
        <w:jc w:val="left"/>
      </w:pPr>
      <w:r>
        <w:rPr>
          <w:b/>
        </w:rPr>
        <w:t xml:space="preserve"> </w:t>
      </w:r>
    </w:p>
    <w:p w:rsidR="00FB347B" w:rsidRDefault="00DA2838">
      <w:pPr>
        <w:spacing w:after="21" w:line="259" w:lineRule="auto"/>
        <w:ind w:left="86" w:right="0" w:firstLine="0"/>
        <w:jc w:val="left"/>
      </w:pPr>
      <w:r>
        <w:rPr>
          <w:b/>
        </w:rPr>
        <w:t xml:space="preserve"> </w:t>
      </w:r>
    </w:p>
    <w:p w:rsidR="00FB347B" w:rsidRDefault="00DA2838">
      <w:pPr>
        <w:spacing w:after="18" w:line="259" w:lineRule="auto"/>
        <w:ind w:left="86" w:right="0" w:firstLine="0"/>
        <w:jc w:val="left"/>
      </w:pPr>
      <w:r>
        <w:rPr>
          <w:b/>
        </w:rPr>
        <w:t xml:space="preserve"> </w:t>
      </w:r>
    </w:p>
    <w:p w:rsidR="00FB347B" w:rsidRDefault="00DA2838">
      <w:pPr>
        <w:spacing w:after="18" w:line="259" w:lineRule="auto"/>
        <w:ind w:left="86" w:right="0" w:firstLine="0"/>
        <w:jc w:val="left"/>
      </w:pPr>
      <w:r>
        <w:rPr>
          <w:b/>
        </w:rPr>
        <w:t xml:space="preserve"> </w:t>
      </w:r>
    </w:p>
    <w:p w:rsidR="00FB347B" w:rsidRDefault="00DA2838">
      <w:pPr>
        <w:spacing w:after="18" w:line="259" w:lineRule="auto"/>
        <w:ind w:left="86" w:right="0" w:firstLine="0"/>
        <w:jc w:val="left"/>
      </w:pPr>
      <w:r>
        <w:rPr>
          <w:b/>
        </w:rPr>
        <w:t xml:space="preserve"> </w:t>
      </w:r>
    </w:p>
    <w:p w:rsidR="00FB347B" w:rsidRDefault="00DA2838">
      <w:pPr>
        <w:spacing w:after="21" w:line="259" w:lineRule="auto"/>
        <w:ind w:left="86" w:right="0" w:firstLine="0"/>
        <w:jc w:val="left"/>
      </w:pPr>
      <w:r>
        <w:rPr>
          <w:b/>
        </w:rPr>
        <w:t xml:space="preserve"> </w:t>
      </w:r>
    </w:p>
    <w:p w:rsidR="00FB347B" w:rsidRDefault="00DA2838">
      <w:pPr>
        <w:spacing w:after="18" w:line="259" w:lineRule="auto"/>
        <w:ind w:left="86" w:right="0" w:firstLine="0"/>
        <w:jc w:val="left"/>
      </w:pPr>
      <w:r>
        <w:rPr>
          <w:b/>
        </w:rPr>
        <w:t xml:space="preserve"> </w:t>
      </w:r>
    </w:p>
    <w:p w:rsidR="00FB347B" w:rsidRDefault="00DA2838">
      <w:pPr>
        <w:spacing w:after="18" w:line="259" w:lineRule="auto"/>
        <w:ind w:left="86" w:right="0" w:firstLine="0"/>
        <w:jc w:val="left"/>
      </w:pPr>
      <w:r>
        <w:rPr>
          <w:b/>
        </w:rPr>
        <w:t xml:space="preserve"> </w:t>
      </w:r>
    </w:p>
    <w:p w:rsidR="00FB347B" w:rsidRDefault="00DA2838">
      <w:pPr>
        <w:spacing w:after="21" w:line="259" w:lineRule="auto"/>
        <w:ind w:left="86" w:right="0" w:firstLine="0"/>
        <w:jc w:val="left"/>
      </w:pPr>
      <w:r>
        <w:rPr>
          <w:b/>
        </w:rPr>
        <w:t xml:space="preserve"> </w:t>
      </w:r>
    </w:p>
    <w:p w:rsidR="00FB347B" w:rsidRDefault="00DA2838">
      <w:pPr>
        <w:spacing w:after="18" w:line="259" w:lineRule="auto"/>
        <w:ind w:left="86" w:right="0" w:firstLine="0"/>
        <w:jc w:val="left"/>
      </w:pPr>
      <w:r>
        <w:rPr>
          <w:b/>
        </w:rPr>
        <w:lastRenderedPageBreak/>
        <w:t xml:space="preserve"> </w:t>
      </w:r>
    </w:p>
    <w:p w:rsidR="00FB347B" w:rsidRDefault="00DA2838">
      <w:pPr>
        <w:spacing w:after="18" w:line="259" w:lineRule="auto"/>
        <w:ind w:left="86" w:right="0" w:firstLine="0"/>
        <w:jc w:val="left"/>
      </w:pPr>
      <w:r>
        <w:rPr>
          <w:b/>
        </w:rPr>
        <w:t xml:space="preserve"> </w:t>
      </w:r>
    </w:p>
    <w:p w:rsidR="00FB347B" w:rsidRDefault="00DA2838">
      <w:pPr>
        <w:spacing w:after="18" w:line="259" w:lineRule="auto"/>
        <w:ind w:left="86" w:right="0" w:firstLine="0"/>
        <w:jc w:val="left"/>
      </w:pPr>
      <w:r>
        <w:rPr>
          <w:b/>
        </w:rPr>
        <w:t xml:space="preserve"> </w:t>
      </w:r>
    </w:p>
    <w:p w:rsidR="00FB347B" w:rsidRDefault="00DA2838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B347B" w:rsidRDefault="00DA2838">
      <w:pPr>
        <w:spacing w:after="46" w:line="259" w:lineRule="auto"/>
        <w:ind w:left="10" w:right="284" w:hanging="10"/>
        <w:jc w:val="right"/>
      </w:pPr>
      <w:r>
        <w:rPr>
          <w:b/>
        </w:rPr>
        <w:t xml:space="preserve">Приложение № 4 </w:t>
      </w:r>
    </w:p>
    <w:p w:rsidR="00FB347B" w:rsidRDefault="00DA2838">
      <w:pPr>
        <w:spacing w:after="128" w:line="259" w:lineRule="auto"/>
        <w:ind w:left="86" w:right="0" w:firstLine="0"/>
        <w:jc w:val="left"/>
      </w:pPr>
      <w:r>
        <w:t xml:space="preserve"> </w:t>
      </w:r>
    </w:p>
    <w:p w:rsidR="00FB347B" w:rsidRDefault="00DA2838">
      <w:pPr>
        <w:spacing w:after="0" w:line="362" w:lineRule="auto"/>
        <w:ind w:left="1026" w:right="1087" w:firstLine="0"/>
        <w:jc w:val="center"/>
      </w:pPr>
      <w:r>
        <w:rPr>
          <w:b/>
        </w:rPr>
        <w:t xml:space="preserve">Общие принципы проведения соревнований по баскетболу  в программе XXXI МССИ – (АСБ Дивизион Москва) </w:t>
      </w:r>
    </w:p>
    <w:p w:rsidR="00FB347B" w:rsidRDefault="00DA2838">
      <w:pPr>
        <w:spacing w:after="18" w:line="259" w:lineRule="auto"/>
        <w:ind w:left="86" w:right="0" w:firstLine="0"/>
        <w:jc w:val="left"/>
      </w:pPr>
      <w:r>
        <w:rPr>
          <w:b/>
        </w:rPr>
        <w:t xml:space="preserve"> </w:t>
      </w:r>
    </w:p>
    <w:p w:rsidR="00FB347B" w:rsidRDefault="00DA2838">
      <w:pPr>
        <w:spacing w:after="3" w:line="339" w:lineRule="auto"/>
        <w:ind w:left="83" w:right="53" w:hanging="10"/>
      </w:pPr>
      <w:r>
        <w:rPr>
          <w:b/>
        </w:rPr>
        <w:t xml:space="preserve">Команды распределяются «змейкой» по дивизионам и подгруппам, согласно занятому месту, в сезоне 2017-2018 гг. </w:t>
      </w:r>
    </w:p>
    <w:p w:rsidR="00FB347B" w:rsidRDefault="00DA2838">
      <w:pPr>
        <w:spacing w:after="122" w:line="259" w:lineRule="auto"/>
        <w:ind w:left="86" w:right="0" w:firstLine="0"/>
        <w:jc w:val="left"/>
      </w:pPr>
      <w:r>
        <w:rPr>
          <w:b/>
        </w:rPr>
        <w:t xml:space="preserve"> </w:t>
      </w:r>
    </w:p>
    <w:p w:rsidR="00FB347B" w:rsidRDefault="00DA2838">
      <w:pPr>
        <w:spacing w:after="137" w:line="259" w:lineRule="auto"/>
        <w:ind w:left="83" w:right="53" w:hanging="10"/>
      </w:pPr>
      <w:r>
        <w:rPr>
          <w:b/>
        </w:rPr>
        <w:t xml:space="preserve">Мужские команды. </w:t>
      </w:r>
    </w:p>
    <w:p w:rsidR="00FB347B" w:rsidRDefault="00DA2838">
      <w:pPr>
        <w:spacing w:after="40" w:line="259" w:lineRule="auto"/>
        <w:ind w:left="83" w:right="53" w:hanging="10"/>
      </w:pPr>
      <w:r>
        <w:rPr>
          <w:b/>
        </w:rPr>
        <w:t xml:space="preserve">Дивизион «А» – 24 команды (4 подгруппы по 6 команд). </w:t>
      </w:r>
    </w:p>
    <w:p w:rsidR="00FB347B" w:rsidRDefault="00DA2838">
      <w:pPr>
        <w:numPr>
          <w:ilvl w:val="0"/>
          <w:numId w:val="21"/>
        </w:numPr>
        <w:ind w:left="284" w:right="279" w:hanging="211"/>
      </w:pPr>
      <w:r>
        <w:rPr>
          <w:b/>
        </w:rPr>
        <w:t xml:space="preserve">этап. </w:t>
      </w:r>
      <w:r>
        <w:t>В каждой подгруппе все команды должны сыграть по две игры (хозяин</w:t>
      </w:r>
      <w:r>
        <w:t>-</w:t>
      </w:r>
      <w:r>
        <w:t>гость) с каждой командой своей подгруппы (двухкруговой турнир). Команды, занявшие с 1</w:t>
      </w:r>
      <w:r>
        <w:t>-</w:t>
      </w:r>
      <w:r>
        <w:t>го по 4</w:t>
      </w:r>
      <w:r>
        <w:t>-</w:t>
      </w:r>
      <w:r>
        <w:t xml:space="preserve">ое место в подгруппах, выходят в </w:t>
      </w:r>
      <w:r>
        <w:t xml:space="preserve">1/8 </w:t>
      </w:r>
      <w:r>
        <w:t>плей</w:t>
      </w:r>
      <w:r>
        <w:t>-</w:t>
      </w:r>
      <w:r>
        <w:t>офф.</w:t>
      </w:r>
      <w:r>
        <w:t xml:space="preserve"> </w:t>
      </w:r>
    </w:p>
    <w:p w:rsidR="00FB347B" w:rsidRDefault="00DA2838">
      <w:pPr>
        <w:spacing w:after="19" w:line="259" w:lineRule="auto"/>
        <w:ind w:left="87" w:right="0" w:firstLine="0"/>
        <w:jc w:val="left"/>
      </w:pPr>
      <w:r>
        <w:t xml:space="preserve"> </w:t>
      </w:r>
    </w:p>
    <w:p w:rsidR="00FB347B" w:rsidRDefault="00DA2838">
      <w:pPr>
        <w:tabs>
          <w:tab w:val="center" w:pos="1899"/>
          <w:tab w:val="center" w:pos="2859"/>
          <w:tab w:val="center" w:pos="3819"/>
          <w:tab w:val="center" w:pos="5739"/>
          <w:tab w:val="center" w:pos="6699"/>
          <w:tab w:val="center" w:pos="7659"/>
        </w:tabs>
        <w:spacing w:after="341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  <w:t xml:space="preserve">1/8 </w:t>
      </w:r>
      <w:r>
        <w:rPr>
          <w:rFonts w:ascii="Calibri" w:eastAsia="Calibri" w:hAnsi="Calibri" w:cs="Calibri"/>
          <w:sz w:val="22"/>
        </w:rPr>
        <w:tab/>
        <w:t xml:space="preserve">1/4 </w:t>
      </w:r>
      <w:r>
        <w:rPr>
          <w:rFonts w:ascii="Calibri" w:eastAsia="Calibri" w:hAnsi="Calibri" w:cs="Calibri"/>
          <w:sz w:val="22"/>
        </w:rPr>
        <w:tab/>
        <w:t xml:space="preserve">1/2 </w:t>
      </w:r>
      <w:r>
        <w:rPr>
          <w:rFonts w:ascii="Calibri" w:eastAsia="Calibri" w:hAnsi="Calibri" w:cs="Calibri"/>
          <w:sz w:val="22"/>
        </w:rPr>
        <w:tab/>
        <w:t xml:space="preserve">1/2 </w:t>
      </w:r>
      <w:r>
        <w:rPr>
          <w:rFonts w:ascii="Calibri" w:eastAsia="Calibri" w:hAnsi="Calibri" w:cs="Calibri"/>
          <w:sz w:val="22"/>
        </w:rPr>
        <w:tab/>
        <w:t xml:space="preserve">1/4 </w:t>
      </w:r>
      <w:r>
        <w:rPr>
          <w:rFonts w:ascii="Calibri" w:eastAsia="Calibri" w:hAnsi="Calibri" w:cs="Calibri"/>
          <w:sz w:val="22"/>
        </w:rPr>
        <w:tab/>
        <w:t xml:space="preserve">1/8 </w:t>
      </w:r>
    </w:p>
    <w:p w:rsidR="00FB347B" w:rsidRDefault="00DA2838">
      <w:pPr>
        <w:tabs>
          <w:tab w:val="center" w:pos="1498"/>
          <w:tab w:val="center" w:pos="7405"/>
          <w:tab w:val="center" w:pos="8302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  <w:t xml:space="preserve">1 </w:t>
      </w:r>
      <w:r>
        <w:rPr>
          <w:sz w:val="22"/>
        </w:rPr>
        <w:t>А1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>Б1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rFonts w:ascii="Calibri" w:eastAsia="Calibri" w:hAnsi="Calibri" w:cs="Calibri"/>
          <w:sz w:val="22"/>
        </w:rPr>
        <w:t xml:space="preserve">2 </w:t>
      </w:r>
    </w:p>
    <w:p w:rsidR="00FB347B" w:rsidRDefault="00DA2838">
      <w:pPr>
        <w:spacing w:after="0" w:line="259" w:lineRule="auto"/>
        <w:ind w:left="1101" w:right="0" w:firstLine="0"/>
        <w:jc w:val="left"/>
      </w:pPr>
      <w:r>
        <w:rPr>
          <w:noProof/>
        </w:rPr>
        <w:drawing>
          <wp:inline distT="0" distB="0" distL="0" distR="0">
            <wp:extent cx="4678681" cy="3703320"/>
            <wp:effectExtent l="0" t="0" r="0" b="0"/>
            <wp:docPr id="34375" name="Picture 343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75" name="Picture 34375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678681" cy="370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47B" w:rsidRDefault="00DA2838">
      <w:pPr>
        <w:spacing w:after="139" w:line="259" w:lineRule="auto"/>
        <w:ind w:left="86" w:right="0" w:firstLine="0"/>
        <w:jc w:val="left"/>
      </w:pPr>
      <w:r>
        <w:rPr>
          <w:b/>
        </w:rPr>
        <w:lastRenderedPageBreak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vertAlign w:val="superscript"/>
        </w:rPr>
        <w:t xml:space="preserve"> </w:t>
      </w:r>
      <w:r>
        <w:rPr>
          <w:vertAlign w:val="superscript"/>
        </w:rPr>
        <w:tab/>
      </w:r>
      <w:r>
        <w:rPr>
          <w:b/>
        </w:rPr>
        <w:t xml:space="preserve"> </w:t>
      </w:r>
      <w:r>
        <w:rPr>
          <w:b/>
        </w:rPr>
        <w:tab/>
      </w:r>
      <w:r>
        <w:rPr>
          <w:vertAlign w:val="superscript"/>
        </w:rPr>
        <w:t xml:space="preserve"> </w:t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vertAlign w:val="superscript"/>
        </w:rPr>
        <w:t xml:space="preserve"> </w:t>
      </w:r>
      <w:r>
        <w:rPr>
          <w:vertAlign w:val="superscript"/>
        </w:rPr>
        <w:tab/>
      </w:r>
      <w:r>
        <w:rPr>
          <w:b/>
        </w:rPr>
        <w:t xml:space="preserve"> </w:t>
      </w:r>
      <w:r>
        <w:rPr>
          <w:b/>
        </w:rPr>
        <w:tab/>
      </w:r>
      <w:r>
        <w:rPr>
          <w:vertAlign w:val="superscript"/>
        </w:rPr>
        <w:t xml:space="preserve"> </w:t>
      </w:r>
      <w:r>
        <w:rPr>
          <w:vertAlign w:val="superscript"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FB347B" w:rsidRDefault="00DA2838">
      <w:pPr>
        <w:numPr>
          <w:ilvl w:val="0"/>
          <w:numId w:val="21"/>
        </w:numPr>
        <w:spacing w:after="113" w:line="259" w:lineRule="auto"/>
        <w:ind w:left="284" w:right="279" w:hanging="211"/>
      </w:pPr>
      <w:r>
        <w:rPr>
          <w:b/>
        </w:rPr>
        <w:t xml:space="preserve">этап. </w:t>
      </w:r>
      <w:r>
        <w:t xml:space="preserve">В </w:t>
      </w:r>
      <w:r>
        <w:t xml:space="preserve">1/8 </w:t>
      </w:r>
      <w:r>
        <w:t>плей</w:t>
      </w:r>
      <w:r>
        <w:t>-</w:t>
      </w:r>
      <w:r>
        <w:t>офф команды играют из двух игр (хозяин</w:t>
      </w:r>
      <w:r>
        <w:t>-</w:t>
      </w:r>
      <w:r>
        <w:t>гость) по системе:</w:t>
      </w:r>
      <w:r>
        <w:t xml:space="preserve"> </w:t>
      </w:r>
    </w:p>
    <w:p w:rsidR="00FB347B" w:rsidRDefault="00DA2838">
      <w:pPr>
        <w:spacing w:after="130" w:line="259" w:lineRule="auto"/>
        <w:ind w:left="82" w:right="279"/>
      </w:pPr>
      <w:r>
        <w:t>1(А1</w:t>
      </w:r>
      <w:r>
        <w:t>-</w:t>
      </w:r>
      <w:r>
        <w:t>Г</w:t>
      </w:r>
      <w:r>
        <w:t xml:space="preserve">4), </w:t>
      </w:r>
      <w:r>
        <w:t>2(В2</w:t>
      </w:r>
      <w:r>
        <w:t>-</w:t>
      </w:r>
      <w:r>
        <w:t>Б3), 3(Г1</w:t>
      </w:r>
      <w:r>
        <w:t>-</w:t>
      </w:r>
      <w:r>
        <w:t>А4), 4(Б2</w:t>
      </w:r>
      <w:r>
        <w:t>-</w:t>
      </w:r>
      <w:r>
        <w:t>В3), 5(Б1</w:t>
      </w:r>
      <w:r>
        <w:t>-</w:t>
      </w:r>
      <w:r>
        <w:t>В</w:t>
      </w:r>
      <w:r>
        <w:t>4), 6(</w:t>
      </w:r>
      <w:r>
        <w:t>Г2</w:t>
      </w:r>
      <w:r>
        <w:t>-</w:t>
      </w:r>
      <w:r>
        <w:t>А</w:t>
      </w:r>
      <w:r>
        <w:t>3), 7(</w:t>
      </w:r>
      <w:r>
        <w:t>В1</w:t>
      </w:r>
      <w:r>
        <w:t>-</w:t>
      </w:r>
      <w:r>
        <w:t>Б4</w:t>
      </w:r>
      <w:r>
        <w:t>)</w:t>
      </w:r>
      <w:r>
        <w:t>, 8(А2</w:t>
      </w:r>
      <w:r>
        <w:t>-</w:t>
      </w:r>
      <w:r>
        <w:t>Г3)</w:t>
      </w:r>
      <w:r>
        <w:t xml:space="preserve">. </w:t>
      </w:r>
    </w:p>
    <w:p w:rsidR="00FB347B" w:rsidRDefault="00DA2838">
      <w:pPr>
        <w:spacing w:after="8" w:line="351" w:lineRule="auto"/>
        <w:ind w:left="80" w:right="2784"/>
        <w:jc w:val="left"/>
      </w:pPr>
      <w:r>
        <w:t>В ¼ плей</w:t>
      </w:r>
      <w:r>
        <w:t>-</w:t>
      </w:r>
      <w:r>
        <w:t>офф команды играют из двух игр (хозяин</w:t>
      </w:r>
      <w:r>
        <w:t>-</w:t>
      </w:r>
      <w:r>
        <w:t>гость)</w:t>
      </w:r>
      <w:r>
        <w:t xml:space="preserve">. </w:t>
      </w:r>
      <w:r>
        <w:t>Полуфинал: 1</w:t>
      </w:r>
      <w:r>
        <w:t>-</w:t>
      </w:r>
      <w:r>
        <w:t>ая пара: 1</w:t>
      </w:r>
      <w:r>
        <w:t>-4, 2-</w:t>
      </w:r>
      <w:r>
        <w:t>ая пара: 2</w:t>
      </w:r>
      <w:r>
        <w:t xml:space="preserve">-3 </w:t>
      </w:r>
      <w:r>
        <w:t>Финал и игра за 3</w:t>
      </w:r>
      <w:r>
        <w:t>-</w:t>
      </w:r>
      <w:r>
        <w:t>4-</w:t>
      </w:r>
      <w:r>
        <w:t>ое место.</w:t>
      </w:r>
      <w:r>
        <w:t xml:space="preserve"> </w:t>
      </w:r>
    </w:p>
    <w:p w:rsidR="00FB347B" w:rsidRDefault="00DA2838">
      <w:pPr>
        <w:ind w:left="82" w:right="279"/>
      </w:pPr>
      <w:r>
        <w:t>Команды, выбывшие в 1/</w:t>
      </w:r>
      <w:r>
        <w:t xml:space="preserve">8 </w:t>
      </w:r>
      <w:r>
        <w:t>плей</w:t>
      </w:r>
      <w:r>
        <w:t>-</w:t>
      </w:r>
      <w:r>
        <w:t xml:space="preserve">офф, разыгрывают места с </w:t>
      </w:r>
      <w:r>
        <w:t>9-</w:t>
      </w:r>
      <w:r>
        <w:t xml:space="preserve">го по </w:t>
      </w:r>
      <w:r>
        <w:t>16-</w:t>
      </w:r>
      <w:r>
        <w:t>ое из одной игры на площадке, определенной по</w:t>
      </w:r>
      <w:r>
        <w:t xml:space="preserve"> </w:t>
      </w:r>
      <w:r>
        <w:t>турнирной таблице или сетке.</w:t>
      </w:r>
      <w:r>
        <w:t xml:space="preserve"> </w:t>
      </w:r>
    </w:p>
    <w:p w:rsidR="00FB347B" w:rsidRDefault="00DA2838">
      <w:pPr>
        <w:ind w:left="82" w:right="279"/>
      </w:pPr>
      <w:r>
        <w:t>Команды, выбывшие в 1/4 плей</w:t>
      </w:r>
      <w:r>
        <w:t>-</w:t>
      </w:r>
      <w:r>
        <w:t>офф, разыгрывают места с 5</w:t>
      </w:r>
      <w:r>
        <w:t>-</w:t>
      </w:r>
      <w:r>
        <w:t>го по 8</w:t>
      </w:r>
      <w:r>
        <w:t>-</w:t>
      </w:r>
      <w:r>
        <w:t>ое из одной игры на площадке, определе</w:t>
      </w:r>
      <w:r>
        <w:t>нной по турнирной таблице или сетке.</w:t>
      </w:r>
      <w:r>
        <w:t xml:space="preserve"> </w:t>
      </w:r>
      <w:r>
        <w:t>Команды, занявшие 5</w:t>
      </w:r>
      <w:r>
        <w:t>-6-</w:t>
      </w:r>
      <w:r>
        <w:t xml:space="preserve">ые места в подгруппах, разыгрывают места с </w:t>
      </w:r>
      <w:r>
        <w:t>17-</w:t>
      </w:r>
      <w:r>
        <w:t xml:space="preserve">го по </w:t>
      </w:r>
      <w:r>
        <w:t>24-</w:t>
      </w:r>
      <w:r>
        <w:t>ое из одной игры</w:t>
      </w:r>
      <w:r>
        <w:t xml:space="preserve">.  </w:t>
      </w:r>
    </w:p>
    <w:p w:rsidR="00FB347B" w:rsidRDefault="00DA2838">
      <w:pPr>
        <w:spacing w:after="119" w:line="259" w:lineRule="auto"/>
        <w:ind w:left="81" w:right="0" w:hanging="10"/>
        <w:jc w:val="left"/>
      </w:pPr>
      <w:r>
        <w:t xml:space="preserve">1(А5 </w:t>
      </w:r>
      <w:r>
        <w:t xml:space="preserve">– </w:t>
      </w:r>
      <w:r>
        <w:t xml:space="preserve">Г6), 2(Б5 </w:t>
      </w:r>
      <w:r>
        <w:t xml:space="preserve">– </w:t>
      </w:r>
      <w:r>
        <w:t>В6</w:t>
      </w:r>
      <w:r>
        <w:t>), 3(</w:t>
      </w:r>
      <w:r>
        <w:t>В5</w:t>
      </w:r>
      <w:r>
        <w:t xml:space="preserve"> – </w:t>
      </w:r>
      <w:r>
        <w:t>Б</w:t>
      </w:r>
      <w:r>
        <w:t>6), 4(</w:t>
      </w:r>
      <w:r>
        <w:t>Г5</w:t>
      </w:r>
      <w:r>
        <w:t xml:space="preserve"> – </w:t>
      </w:r>
      <w:r>
        <w:t>А</w:t>
      </w:r>
      <w:r>
        <w:t xml:space="preserve">6).  </w:t>
      </w:r>
    </w:p>
    <w:p w:rsidR="00FB347B" w:rsidRDefault="00DA2838">
      <w:pPr>
        <w:spacing w:after="115" w:line="259" w:lineRule="auto"/>
        <w:ind w:left="82" w:right="279"/>
      </w:pPr>
      <w:r>
        <w:t>Полуфиналы из одной игры: 1</w:t>
      </w:r>
      <w:r>
        <w:t>-</w:t>
      </w:r>
      <w:r>
        <w:t>4 и 2</w:t>
      </w:r>
      <w:r>
        <w:t xml:space="preserve">-3.  </w:t>
      </w:r>
    </w:p>
    <w:p w:rsidR="00FB347B" w:rsidRDefault="00DA2838">
      <w:pPr>
        <w:ind w:left="82" w:right="1523"/>
      </w:pPr>
      <w:r>
        <w:t xml:space="preserve">Игры за </w:t>
      </w:r>
      <w:r>
        <w:t>21-</w:t>
      </w:r>
      <w:r>
        <w:t xml:space="preserve">ое и </w:t>
      </w:r>
      <w:r>
        <w:t>22-</w:t>
      </w:r>
      <w:r>
        <w:t xml:space="preserve">ое место, </w:t>
      </w:r>
      <w:r>
        <w:t>23-</w:t>
      </w:r>
      <w:r>
        <w:t xml:space="preserve">ое и </w:t>
      </w:r>
      <w:r>
        <w:t>24-</w:t>
      </w:r>
      <w:r>
        <w:t xml:space="preserve">ое </w:t>
      </w:r>
      <w:r>
        <w:t xml:space="preserve">- </w:t>
      </w:r>
      <w:r>
        <w:t>из одной игры.</w:t>
      </w:r>
      <w:r>
        <w:t xml:space="preserve"> </w:t>
      </w:r>
      <w:r>
        <w:t xml:space="preserve">Команды, занявшие </w:t>
      </w:r>
      <w:r>
        <w:t>23-</w:t>
      </w:r>
      <w:r>
        <w:t xml:space="preserve">ое и </w:t>
      </w:r>
      <w:r>
        <w:t>24-</w:t>
      </w:r>
      <w:r>
        <w:t>ое места, выбывают в Дивизион «Б».</w:t>
      </w:r>
      <w:r>
        <w:t xml:space="preserve"> </w:t>
      </w:r>
    </w:p>
    <w:p w:rsidR="00FB347B" w:rsidRDefault="00DA2838">
      <w:pPr>
        <w:ind w:left="82" w:right="1"/>
      </w:pPr>
      <w:r>
        <w:t xml:space="preserve">Команды, занявшие </w:t>
      </w:r>
      <w:r>
        <w:t>21-</w:t>
      </w:r>
      <w:r>
        <w:t xml:space="preserve">ое и </w:t>
      </w:r>
      <w:r>
        <w:t>22-</w:t>
      </w:r>
      <w:r>
        <w:t>ое места, участвуют в переходных играх с командами, занявшими 3(</w:t>
      </w:r>
      <w:r>
        <w:t>27)-</w:t>
      </w:r>
      <w:r>
        <w:t>е и 4(</w:t>
      </w:r>
      <w:r>
        <w:t>28)-</w:t>
      </w:r>
      <w:r>
        <w:t xml:space="preserve">ое места в Дивизионе «Б» из двух игр. </w:t>
      </w:r>
      <w:r>
        <w:t xml:space="preserve"> 21-</w:t>
      </w:r>
      <w:r>
        <w:t>ая команда Див</w:t>
      </w:r>
      <w:r>
        <w:t>изиона «А» играет с 4(2</w:t>
      </w:r>
      <w:r>
        <w:t>8)-</w:t>
      </w:r>
      <w:r>
        <w:t xml:space="preserve">ой Дивизиона «Б», </w:t>
      </w:r>
      <w:r>
        <w:t>22-</w:t>
      </w:r>
      <w:r>
        <w:t>ая команда Дивизиона «А» играет с 3(</w:t>
      </w:r>
      <w:r>
        <w:t>27)-</w:t>
      </w:r>
      <w:r>
        <w:t xml:space="preserve">й Дивизиона «Б». </w:t>
      </w:r>
      <w:r>
        <w:t xml:space="preserve"> </w:t>
      </w:r>
    </w:p>
    <w:p w:rsidR="00FB347B" w:rsidRDefault="00DA2838">
      <w:pPr>
        <w:ind w:left="82" w:right="1"/>
      </w:pPr>
      <w:r>
        <w:t>Хозяин первой домашней игры в играх плей</w:t>
      </w:r>
      <w:r>
        <w:t>-</w:t>
      </w:r>
      <w:r>
        <w:t>офф из двух игр определяется по турнирной таблице или сетке. Команда, находящаяся ниже в турнирной таблице ил</w:t>
      </w:r>
      <w:r>
        <w:t>и по сетке, принимает соперника первой. В случае равенства побед и разницы очков в плей</w:t>
      </w:r>
      <w:r>
        <w:t>-</w:t>
      </w:r>
      <w:r>
        <w:t>офф или переходном</w:t>
      </w:r>
      <w:r>
        <w:t xml:space="preserve"> </w:t>
      </w:r>
      <w:r>
        <w:t>турнире, между командами назначается дополнительная пятиминутка.</w:t>
      </w:r>
      <w:r>
        <w:t xml:space="preserve"> </w:t>
      </w:r>
    </w:p>
    <w:p w:rsidR="00FB347B" w:rsidRDefault="00DA2838">
      <w:pPr>
        <w:ind w:left="82" w:right="0"/>
      </w:pPr>
      <w:r>
        <w:t xml:space="preserve">Победитель второго этапа в Дивизионе «А» объявляется победителем МССИ по баскетболу </w:t>
      </w:r>
      <w:r>
        <w:t xml:space="preserve">– </w:t>
      </w:r>
      <w:r>
        <w:t>(АСБ Дивизион Москва).</w:t>
      </w:r>
      <w:r>
        <w:t xml:space="preserve"> </w:t>
      </w:r>
    </w:p>
    <w:p w:rsidR="00FB347B" w:rsidRDefault="00DA2838">
      <w:pPr>
        <w:spacing w:after="115" w:line="259" w:lineRule="auto"/>
        <w:ind w:left="85" w:right="0" w:firstLine="0"/>
        <w:jc w:val="left"/>
      </w:pPr>
      <w:r>
        <w:t xml:space="preserve"> </w:t>
      </w:r>
    </w:p>
    <w:p w:rsidR="00FB347B" w:rsidRDefault="00DA2838">
      <w:pPr>
        <w:ind w:left="82" w:right="279"/>
      </w:pPr>
      <w:r>
        <w:rPr>
          <w:b/>
        </w:rPr>
        <w:t>Дивизион «Б» – 12 команд (2 подгруппы по 6 команд) с 25 по 36 места. 1 этап</w:t>
      </w:r>
      <w:r>
        <w:t>. В каждой подгруппе все команды должны сыграть по две игры (хозяин</w:t>
      </w:r>
      <w:r>
        <w:t>-</w:t>
      </w:r>
      <w:r>
        <w:lastRenderedPageBreak/>
        <w:t>г</w:t>
      </w:r>
      <w:r>
        <w:t xml:space="preserve">ость) с каждой командой своей подгруппы (двухкруговой турнир). </w:t>
      </w:r>
      <w:r>
        <w:t xml:space="preserve"> </w:t>
      </w:r>
      <w:r>
        <w:rPr>
          <w:b/>
        </w:rPr>
        <w:t xml:space="preserve">2 этап. </w:t>
      </w:r>
      <w:r>
        <w:t>Команды, занявшие с 1</w:t>
      </w:r>
      <w:r>
        <w:t>-</w:t>
      </w:r>
      <w:r>
        <w:t>го по 4</w:t>
      </w:r>
      <w:r>
        <w:t>-</w:t>
      </w:r>
      <w:r>
        <w:t>ое места в подгруппах, разыгрывают места с 1(25)</w:t>
      </w:r>
      <w:r>
        <w:t>-</w:t>
      </w:r>
      <w:r>
        <w:t>го по 8(32)</w:t>
      </w:r>
      <w:r>
        <w:t>-</w:t>
      </w:r>
      <w:r>
        <w:t>ое по системе плей</w:t>
      </w:r>
      <w:r>
        <w:t>-</w:t>
      </w:r>
      <w:r>
        <w:t>офф ¼ из двух игр:</w:t>
      </w:r>
      <w:r>
        <w:t xml:space="preserve"> </w:t>
      </w:r>
    </w:p>
    <w:p w:rsidR="00FB347B" w:rsidRDefault="00DA2838">
      <w:pPr>
        <w:spacing w:after="117" w:line="259" w:lineRule="auto"/>
        <w:ind w:left="82" w:right="279"/>
      </w:pPr>
      <w:r>
        <w:t xml:space="preserve">1(А1 </w:t>
      </w:r>
      <w:r>
        <w:t xml:space="preserve">– </w:t>
      </w:r>
      <w:r>
        <w:t xml:space="preserve">Б4), 2(Б1 </w:t>
      </w:r>
      <w:r>
        <w:t xml:space="preserve">– </w:t>
      </w:r>
      <w:r>
        <w:t xml:space="preserve">А4), 3(А2 </w:t>
      </w:r>
      <w:r>
        <w:t xml:space="preserve">– </w:t>
      </w:r>
      <w:r>
        <w:t xml:space="preserve">Б3), 4(Б2 </w:t>
      </w:r>
      <w:r>
        <w:t xml:space="preserve">– </w:t>
      </w:r>
      <w:r>
        <w:t>А3).</w:t>
      </w:r>
      <w:r>
        <w:t xml:space="preserve"> </w:t>
      </w:r>
    </w:p>
    <w:p w:rsidR="00FB347B" w:rsidRDefault="00DA2838">
      <w:pPr>
        <w:spacing w:after="127" w:line="259" w:lineRule="auto"/>
        <w:ind w:left="82" w:right="279"/>
      </w:pPr>
      <w:r>
        <w:t>Полуфиналы из одной игры 1</w:t>
      </w:r>
      <w:r>
        <w:t xml:space="preserve">-4, 2-3. </w:t>
      </w:r>
    </w:p>
    <w:p w:rsidR="00FB347B" w:rsidRDefault="00DA2838">
      <w:pPr>
        <w:ind w:left="82" w:right="279"/>
      </w:pPr>
      <w:r>
        <w:t>Финальные игры проходят из одной игры: 1(25)</w:t>
      </w:r>
      <w:r>
        <w:t>-</w:t>
      </w:r>
      <w:r>
        <w:t>2(26) место и 3(27)</w:t>
      </w:r>
      <w:r>
        <w:t xml:space="preserve">-4(28) </w:t>
      </w:r>
      <w:r>
        <w:t>место.</w:t>
      </w:r>
      <w:r>
        <w:t xml:space="preserve"> </w:t>
      </w:r>
    </w:p>
    <w:p w:rsidR="00FB347B" w:rsidRDefault="00DA2838">
      <w:pPr>
        <w:tabs>
          <w:tab w:val="center" w:pos="651"/>
          <w:tab w:val="center" w:pos="2549"/>
          <w:tab w:val="center" w:pos="4450"/>
          <w:tab w:val="center" w:pos="6074"/>
          <w:tab w:val="center" w:pos="8155"/>
        </w:tabs>
        <w:spacing w:after="3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А1 </w:t>
      </w:r>
      <w:r>
        <w:rPr>
          <w:b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 xml:space="preserve">Б1 </w:t>
      </w:r>
    </w:p>
    <w:p w:rsidR="00FB347B" w:rsidRDefault="00DA2838">
      <w:pPr>
        <w:spacing w:after="32" w:line="259" w:lineRule="auto"/>
        <w:ind w:left="283" w:right="-11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96584" cy="1942612"/>
                <wp:effectExtent l="0" t="0" r="0" b="0"/>
                <wp:docPr id="31340" name="Group 31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6584" cy="1942612"/>
                          <a:chOff x="0" y="0"/>
                          <a:chExt cx="6196584" cy="1942612"/>
                        </a:xfrm>
                      </wpg:grpSpPr>
                      <wps:wsp>
                        <wps:cNvPr id="3898" name="Rectangle 3898"/>
                        <wps:cNvSpPr/>
                        <wps:spPr>
                          <a:xfrm>
                            <a:off x="124968" y="0"/>
                            <a:ext cx="59287" cy="319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47B" w:rsidRDefault="00DA28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02" name="Rectangle 3902"/>
                        <wps:cNvSpPr/>
                        <wps:spPr>
                          <a:xfrm>
                            <a:off x="4895088" y="0"/>
                            <a:ext cx="59288" cy="319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47B" w:rsidRDefault="00DA28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68" name="Shape 35168"/>
                        <wps:cNvSpPr/>
                        <wps:spPr>
                          <a:xfrm>
                            <a:off x="0" y="17800"/>
                            <a:ext cx="13106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27" h="9144">
                                <a:moveTo>
                                  <a:pt x="0" y="0"/>
                                </a:moveTo>
                                <a:lnTo>
                                  <a:pt x="1310627" y="0"/>
                                </a:lnTo>
                                <a:lnTo>
                                  <a:pt x="13106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69" name="Shape 35169"/>
                        <wps:cNvSpPr/>
                        <wps:spPr>
                          <a:xfrm>
                            <a:off x="1310640" y="178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70" name="Shape 35170"/>
                        <wps:cNvSpPr/>
                        <wps:spPr>
                          <a:xfrm>
                            <a:off x="4768596" y="178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71" name="Shape 35171"/>
                        <wps:cNvSpPr/>
                        <wps:spPr>
                          <a:xfrm>
                            <a:off x="4774693" y="178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72" name="Shape 35172"/>
                        <wps:cNvSpPr/>
                        <wps:spPr>
                          <a:xfrm>
                            <a:off x="4780788" y="17800"/>
                            <a:ext cx="14157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5796" h="9144">
                                <a:moveTo>
                                  <a:pt x="0" y="0"/>
                                </a:moveTo>
                                <a:lnTo>
                                  <a:pt x="1415796" y="0"/>
                                </a:lnTo>
                                <a:lnTo>
                                  <a:pt x="14157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73" name="Shape 35173"/>
                        <wps:cNvSpPr/>
                        <wps:spPr>
                          <a:xfrm>
                            <a:off x="1310640" y="23884"/>
                            <a:ext cx="9144" cy="234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7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708"/>
                                </a:lnTo>
                                <a:lnTo>
                                  <a:pt x="0" y="2347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74" name="Shape 35174"/>
                        <wps:cNvSpPr/>
                        <wps:spPr>
                          <a:xfrm>
                            <a:off x="4768596" y="23884"/>
                            <a:ext cx="9144" cy="234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7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708"/>
                                </a:lnTo>
                                <a:lnTo>
                                  <a:pt x="0" y="2347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2" name="Rectangle 3912"/>
                        <wps:cNvSpPr/>
                        <wps:spPr>
                          <a:xfrm>
                            <a:off x="124968" y="304125"/>
                            <a:ext cx="111073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47B" w:rsidRDefault="00DA28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¼ финала 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3" name="Rectangle 3913"/>
                        <wps:cNvSpPr/>
                        <wps:spPr>
                          <a:xfrm>
                            <a:off x="960120" y="242316"/>
                            <a:ext cx="157944" cy="319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47B" w:rsidRDefault="00DA28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I)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4" name="Rectangle 3914"/>
                        <wps:cNvSpPr/>
                        <wps:spPr>
                          <a:xfrm>
                            <a:off x="1077468" y="242316"/>
                            <a:ext cx="59287" cy="319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47B" w:rsidRDefault="00DA28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8" name="Rectangle 3918"/>
                        <wps:cNvSpPr/>
                        <wps:spPr>
                          <a:xfrm>
                            <a:off x="4895088" y="304125"/>
                            <a:ext cx="111073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47B" w:rsidRDefault="00DA28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¼ финала 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9" name="Rectangle 3919"/>
                        <wps:cNvSpPr/>
                        <wps:spPr>
                          <a:xfrm>
                            <a:off x="5730240" y="242316"/>
                            <a:ext cx="236914" cy="319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47B" w:rsidRDefault="00DA28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II)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0" name="Rectangle 3920"/>
                        <wps:cNvSpPr/>
                        <wps:spPr>
                          <a:xfrm>
                            <a:off x="5907024" y="242316"/>
                            <a:ext cx="59288" cy="319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47B" w:rsidRDefault="00DA28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75" name="Shape 35175"/>
                        <wps:cNvSpPr/>
                        <wps:spPr>
                          <a:xfrm>
                            <a:off x="1310640" y="25859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76" name="Shape 35176"/>
                        <wps:cNvSpPr/>
                        <wps:spPr>
                          <a:xfrm>
                            <a:off x="1316736" y="258593"/>
                            <a:ext cx="120089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899" h="9144">
                                <a:moveTo>
                                  <a:pt x="0" y="0"/>
                                </a:moveTo>
                                <a:lnTo>
                                  <a:pt x="1200899" y="0"/>
                                </a:lnTo>
                                <a:lnTo>
                                  <a:pt x="120089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77" name="Shape 35177"/>
                        <wps:cNvSpPr/>
                        <wps:spPr>
                          <a:xfrm>
                            <a:off x="2517648" y="25859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78" name="Shape 35178"/>
                        <wps:cNvSpPr/>
                        <wps:spPr>
                          <a:xfrm>
                            <a:off x="3550920" y="25859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79" name="Shape 35179"/>
                        <wps:cNvSpPr/>
                        <wps:spPr>
                          <a:xfrm>
                            <a:off x="3557016" y="25859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80" name="Shape 35180"/>
                        <wps:cNvSpPr/>
                        <wps:spPr>
                          <a:xfrm>
                            <a:off x="3563112" y="258593"/>
                            <a:ext cx="12054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5484" h="9144">
                                <a:moveTo>
                                  <a:pt x="0" y="0"/>
                                </a:moveTo>
                                <a:lnTo>
                                  <a:pt x="1205484" y="0"/>
                                </a:lnTo>
                                <a:lnTo>
                                  <a:pt x="12054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81" name="Shape 35181"/>
                        <wps:cNvSpPr/>
                        <wps:spPr>
                          <a:xfrm>
                            <a:off x="4768596" y="25859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82" name="Shape 35182"/>
                        <wps:cNvSpPr/>
                        <wps:spPr>
                          <a:xfrm>
                            <a:off x="1310640" y="264689"/>
                            <a:ext cx="9144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62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6220"/>
                                </a:lnTo>
                                <a:lnTo>
                                  <a:pt x="0" y="2362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83" name="Shape 35183"/>
                        <wps:cNvSpPr/>
                        <wps:spPr>
                          <a:xfrm>
                            <a:off x="2517648" y="264689"/>
                            <a:ext cx="9144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62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6220"/>
                                </a:lnTo>
                                <a:lnTo>
                                  <a:pt x="0" y="2362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84" name="Shape 35184"/>
                        <wps:cNvSpPr/>
                        <wps:spPr>
                          <a:xfrm>
                            <a:off x="3550920" y="264689"/>
                            <a:ext cx="9144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62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6220"/>
                                </a:lnTo>
                                <a:lnTo>
                                  <a:pt x="0" y="2362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85" name="Shape 35185"/>
                        <wps:cNvSpPr/>
                        <wps:spPr>
                          <a:xfrm>
                            <a:off x="4768596" y="264689"/>
                            <a:ext cx="9144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62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6220"/>
                                </a:lnTo>
                                <a:lnTo>
                                  <a:pt x="0" y="2362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4" name="Rectangle 3934"/>
                        <wps:cNvSpPr/>
                        <wps:spPr>
                          <a:xfrm>
                            <a:off x="124968" y="550838"/>
                            <a:ext cx="274619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47B" w:rsidRDefault="00DA28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Б4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5" name="Rectangle 3935"/>
                        <wps:cNvSpPr/>
                        <wps:spPr>
                          <a:xfrm>
                            <a:off x="330708" y="483303"/>
                            <a:ext cx="59287" cy="3282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47B" w:rsidRDefault="00DA28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9" name="Rectangle 3939"/>
                        <wps:cNvSpPr/>
                        <wps:spPr>
                          <a:xfrm>
                            <a:off x="4895088" y="550838"/>
                            <a:ext cx="288848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47B" w:rsidRDefault="00DA28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А4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0" name="Rectangle 3940"/>
                        <wps:cNvSpPr/>
                        <wps:spPr>
                          <a:xfrm>
                            <a:off x="5113020" y="483303"/>
                            <a:ext cx="59288" cy="3282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47B" w:rsidRDefault="00DA28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86" name="Shape 35186"/>
                        <wps:cNvSpPr/>
                        <wps:spPr>
                          <a:xfrm>
                            <a:off x="0" y="500909"/>
                            <a:ext cx="13106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27" h="9144">
                                <a:moveTo>
                                  <a:pt x="0" y="0"/>
                                </a:moveTo>
                                <a:lnTo>
                                  <a:pt x="1310627" y="0"/>
                                </a:lnTo>
                                <a:lnTo>
                                  <a:pt x="13106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87" name="Shape 35187"/>
                        <wps:cNvSpPr/>
                        <wps:spPr>
                          <a:xfrm>
                            <a:off x="1310640" y="5009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88" name="Shape 35188"/>
                        <wps:cNvSpPr/>
                        <wps:spPr>
                          <a:xfrm>
                            <a:off x="2517648" y="5009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89" name="Shape 35189"/>
                        <wps:cNvSpPr/>
                        <wps:spPr>
                          <a:xfrm>
                            <a:off x="3550920" y="5009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90" name="Shape 35190"/>
                        <wps:cNvSpPr/>
                        <wps:spPr>
                          <a:xfrm>
                            <a:off x="4768596" y="5009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91" name="Shape 35191"/>
                        <wps:cNvSpPr/>
                        <wps:spPr>
                          <a:xfrm>
                            <a:off x="4774693" y="5009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92" name="Shape 35192"/>
                        <wps:cNvSpPr/>
                        <wps:spPr>
                          <a:xfrm>
                            <a:off x="4780788" y="500909"/>
                            <a:ext cx="14157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5796" h="9144">
                                <a:moveTo>
                                  <a:pt x="0" y="0"/>
                                </a:moveTo>
                                <a:lnTo>
                                  <a:pt x="1415796" y="0"/>
                                </a:lnTo>
                                <a:lnTo>
                                  <a:pt x="14157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93" name="Shape 35193"/>
                        <wps:cNvSpPr/>
                        <wps:spPr>
                          <a:xfrm>
                            <a:off x="2517648" y="507005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94" name="Shape 35194"/>
                        <wps:cNvSpPr/>
                        <wps:spPr>
                          <a:xfrm>
                            <a:off x="3550920" y="507005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2" name="Rectangle 3952"/>
                        <wps:cNvSpPr/>
                        <wps:spPr>
                          <a:xfrm>
                            <a:off x="124968" y="717804"/>
                            <a:ext cx="59287" cy="319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47B" w:rsidRDefault="00DA28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3" name="Rectangle 3953"/>
                        <wps:cNvSpPr/>
                        <wps:spPr>
                          <a:xfrm>
                            <a:off x="1438656" y="779613"/>
                            <a:ext cx="111073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47B" w:rsidRDefault="00DA28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½ финала 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4" name="Rectangle 3954"/>
                        <wps:cNvSpPr/>
                        <wps:spPr>
                          <a:xfrm>
                            <a:off x="2273808" y="717804"/>
                            <a:ext cx="157943" cy="319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47B" w:rsidRDefault="00DA28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I)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5" name="Rectangle 3955"/>
                        <wps:cNvSpPr/>
                        <wps:spPr>
                          <a:xfrm>
                            <a:off x="2391156" y="717804"/>
                            <a:ext cx="59288" cy="319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47B" w:rsidRDefault="00DA28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7" name="Rectangle 3957"/>
                        <wps:cNvSpPr/>
                        <wps:spPr>
                          <a:xfrm>
                            <a:off x="3677412" y="779613"/>
                            <a:ext cx="111073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47B" w:rsidRDefault="00DA28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½ финала 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8" name="Rectangle 3958"/>
                        <wps:cNvSpPr/>
                        <wps:spPr>
                          <a:xfrm>
                            <a:off x="4512564" y="717804"/>
                            <a:ext cx="236914" cy="319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47B" w:rsidRDefault="00DA28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II)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9" name="Rectangle 3959"/>
                        <wps:cNvSpPr/>
                        <wps:spPr>
                          <a:xfrm>
                            <a:off x="4689348" y="717804"/>
                            <a:ext cx="59288" cy="319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47B" w:rsidRDefault="00DA28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0" name="Rectangle 3960"/>
                        <wps:cNvSpPr/>
                        <wps:spPr>
                          <a:xfrm>
                            <a:off x="4895088" y="717804"/>
                            <a:ext cx="59288" cy="319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47B" w:rsidRDefault="00DA28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95" name="Shape 35195"/>
                        <wps:cNvSpPr/>
                        <wps:spPr>
                          <a:xfrm>
                            <a:off x="2517648" y="741700"/>
                            <a:ext cx="9144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62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6220"/>
                                </a:lnTo>
                                <a:lnTo>
                                  <a:pt x="0" y="2362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96" name="Shape 35196"/>
                        <wps:cNvSpPr/>
                        <wps:spPr>
                          <a:xfrm>
                            <a:off x="3550920" y="741700"/>
                            <a:ext cx="9144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62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6220"/>
                                </a:lnTo>
                                <a:lnTo>
                                  <a:pt x="0" y="2362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3" name="Rectangle 3963"/>
                        <wps:cNvSpPr/>
                        <wps:spPr>
                          <a:xfrm>
                            <a:off x="124968" y="960120"/>
                            <a:ext cx="59287" cy="319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47B" w:rsidRDefault="00DA28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5" name="Rectangle 3965"/>
                        <wps:cNvSpPr/>
                        <wps:spPr>
                          <a:xfrm>
                            <a:off x="2645664" y="1021929"/>
                            <a:ext cx="85800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47B" w:rsidRDefault="00DA28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ФИНАЛ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6" name="Rectangle 3966"/>
                        <wps:cNvSpPr/>
                        <wps:spPr>
                          <a:xfrm>
                            <a:off x="3291840" y="960120"/>
                            <a:ext cx="59288" cy="319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47B" w:rsidRDefault="00DA28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8" name="Rectangle 3968"/>
                        <wps:cNvSpPr/>
                        <wps:spPr>
                          <a:xfrm>
                            <a:off x="4895088" y="960120"/>
                            <a:ext cx="59288" cy="319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47B" w:rsidRDefault="00DA28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97" name="Shape 35197"/>
                        <wps:cNvSpPr/>
                        <wps:spPr>
                          <a:xfrm>
                            <a:off x="2517648" y="9779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98" name="Shape 35198"/>
                        <wps:cNvSpPr/>
                        <wps:spPr>
                          <a:xfrm>
                            <a:off x="2523744" y="977920"/>
                            <a:ext cx="102716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7163" h="9144">
                                <a:moveTo>
                                  <a:pt x="0" y="0"/>
                                </a:moveTo>
                                <a:lnTo>
                                  <a:pt x="1027163" y="0"/>
                                </a:lnTo>
                                <a:lnTo>
                                  <a:pt x="102716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99" name="Shape 35199"/>
                        <wps:cNvSpPr/>
                        <wps:spPr>
                          <a:xfrm>
                            <a:off x="3550920" y="9779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00" name="Shape 35200"/>
                        <wps:cNvSpPr/>
                        <wps:spPr>
                          <a:xfrm>
                            <a:off x="2517648" y="984004"/>
                            <a:ext cx="9144" cy="234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7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709"/>
                                </a:lnTo>
                                <a:lnTo>
                                  <a:pt x="0" y="2347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01" name="Shape 35201"/>
                        <wps:cNvSpPr/>
                        <wps:spPr>
                          <a:xfrm>
                            <a:off x="3550920" y="984004"/>
                            <a:ext cx="9144" cy="234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7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709"/>
                                </a:lnTo>
                                <a:lnTo>
                                  <a:pt x="0" y="2347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4" name="Rectangle 3974"/>
                        <wps:cNvSpPr/>
                        <wps:spPr>
                          <a:xfrm>
                            <a:off x="124968" y="1262546"/>
                            <a:ext cx="274619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47B" w:rsidRDefault="00DA28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Б2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75" name="Rectangle 3975"/>
                        <wps:cNvSpPr/>
                        <wps:spPr>
                          <a:xfrm>
                            <a:off x="330708" y="1195012"/>
                            <a:ext cx="59287" cy="3282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47B" w:rsidRDefault="00DA28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79" name="Rectangle 3979"/>
                        <wps:cNvSpPr/>
                        <wps:spPr>
                          <a:xfrm>
                            <a:off x="4895088" y="1262546"/>
                            <a:ext cx="288848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47B" w:rsidRDefault="00DA28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А2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80" name="Rectangle 3980"/>
                        <wps:cNvSpPr/>
                        <wps:spPr>
                          <a:xfrm>
                            <a:off x="5113020" y="1195012"/>
                            <a:ext cx="59288" cy="3282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47B" w:rsidRDefault="00DA28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02" name="Shape 35202"/>
                        <wps:cNvSpPr/>
                        <wps:spPr>
                          <a:xfrm>
                            <a:off x="2517648" y="121871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03" name="Shape 35203"/>
                        <wps:cNvSpPr/>
                        <wps:spPr>
                          <a:xfrm>
                            <a:off x="3550920" y="121871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3" name="Rectangle 3983"/>
                        <wps:cNvSpPr/>
                        <wps:spPr>
                          <a:xfrm>
                            <a:off x="124968" y="1435609"/>
                            <a:ext cx="59287" cy="319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47B" w:rsidRDefault="00DA28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87" name="Rectangle 3987"/>
                        <wps:cNvSpPr/>
                        <wps:spPr>
                          <a:xfrm>
                            <a:off x="4895088" y="1435609"/>
                            <a:ext cx="59288" cy="319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47B" w:rsidRDefault="00DA28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04" name="Shape 35204"/>
                        <wps:cNvSpPr/>
                        <wps:spPr>
                          <a:xfrm>
                            <a:off x="0" y="1453409"/>
                            <a:ext cx="13106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27" h="9144">
                                <a:moveTo>
                                  <a:pt x="0" y="0"/>
                                </a:moveTo>
                                <a:lnTo>
                                  <a:pt x="1310627" y="0"/>
                                </a:lnTo>
                                <a:lnTo>
                                  <a:pt x="13106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05" name="Shape 35205"/>
                        <wps:cNvSpPr/>
                        <wps:spPr>
                          <a:xfrm>
                            <a:off x="1310640" y="14534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06" name="Shape 35206"/>
                        <wps:cNvSpPr/>
                        <wps:spPr>
                          <a:xfrm>
                            <a:off x="2517648" y="14534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07" name="Shape 35207"/>
                        <wps:cNvSpPr/>
                        <wps:spPr>
                          <a:xfrm>
                            <a:off x="3550920" y="14534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08" name="Shape 35208"/>
                        <wps:cNvSpPr/>
                        <wps:spPr>
                          <a:xfrm>
                            <a:off x="4768596" y="14534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09" name="Shape 35209"/>
                        <wps:cNvSpPr/>
                        <wps:spPr>
                          <a:xfrm>
                            <a:off x="4774693" y="14534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10" name="Shape 35210"/>
                        <wps:cNvSpPr/>
                        <wps:spPr>
                          <a:xfrm>
                            <a:off x="4780788" y="1453409"/>
                            <a:ext cx="14157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5796" h="9144">
                                <a:moveTo>
                                  <a:pt x="0" y="0"/>
                                </a:moveTo>
                                <a:lnTo>
                                  <a:pt x="1415796" y="0"/>
                                </a:lnTo>
                                <a:lnTo>
                                  <a:pt x="14157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11" name="Shape 35211"/>
                        <wps:cNvSpPr/>
                        <wps:spPr>
                          <a:xfrm>
                            <a:off x="1310640" y="1459505"/>
                            <a:ext cx="9144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62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6220"/>
                                </a:lnTo>
                                <a:lnTo>
                                  <a:pt x="0" y="2362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12" name="Shape 35212"/>
                        <wps:cNvSpPr/>
                        <wps:spPr>
                          <a:xfrm>
                            <a:off x="2517648" y="1459505"/>
                            <a:ext cx="9144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62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6220"/>
                                </a:lnTo>
                                <a:lnTo>
                                  <a:pt x="0" y="2362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13" name="Shape 35213"/>
                        <wps:cNvSpPr/>
                        <wps:spPr>
                          <a:xfrm>
                            <a:off x="3550920" y="1459505"/>
                            <a:ext cx="9144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62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6220"/>
                                </a:lnTo>
                                <a:lnTo>
                                  <a:pt x="0" y="2362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14" name="Shape 35214"/>
                        <wps:cNvSpPr/>
                        <wps:spPr>
                          <a:xfrm>
                            <a:off x="4768596" y="1459505"/>
                            <a:ext cx="9144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62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6220"/>
                                </a:lnTo>
                                <a:lnTo>
                                  <a:pt x="0" y="2362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1" name="Rectangle 4001"/>
                        <wps:cNvSpPr/>
                        <wps:spPr>
                          <a:xfrm>
                            <a:off x="124968" y="1739733"/>
                            <a:ext cx="111073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47B" w:rsidRDefault="00DA28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¼ финала 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02" name="Rectangle 4002"/>
                        <wps:cNvSpPr/>
                        <wps:spPr>
                          <a:xfrm>
                            <a:off x="960120" y="1677924"/>
                            <a:ext cx="328286" cy="319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47B" w:rsidRDefault="00DA28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IV)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03" name="Rectangle 4003"/>
                        <wps:cNvSpPr/>
                        <wps:spPr>
                          <a:xfrm>
                            <a:off x="1205484" y="1677924"/>
                            <a:ext cx="59287" cy="319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47B" w:rsidRDefault="00DA28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07" name="Rectangle 4007"/>
                        <wps:cNvSpPr/>
                        <wps:spPr>
                          <a:xfrm>
                            <a:off x="4895088" y="1739733"/>
                            <a:ext cx="111073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47B" w:rsidRDefault="00DA28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¼ финала 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08" name="Rectangle 4008"/>
                        <wps:cNvSpPr/>
                        <wps:spPr>
                          <a:xfrm>
                            <a:off x="5730240" y="1677924"/>
                            <a:ext cx="313940" cy="319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47B" w:rsidRDefault="00DA28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III)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09" name="Rectangle 4009"/>
                        <wps:cNvSpPr/>
                        <wps:spPr>
                          <a:xfrm>
                            <a:off x="5964936" y="1677924"/>
                            <a:ext cx="59288" cy="319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47B" w:rsidRDefault="00DA28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15" name="Shape 35215"/>
                        <wps:cNvSpPr/>
                        <wps:spPr>
                          <a:xfrm>
                            <a:off x="1310640" y="16957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16" name="Shape 35216"/>
                        <wps:cNvSpPr/>
                        <wps:spPr>
                          <a:xfrm>
                            <a:off x="1316736" y="1695724"/>
                            <a:ext cx="120089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899" h="9144">
                                <a:moveTo>
                                  <a:pt x="0" y="0"/>
                                </a:moveTo>
                                <a:lnTo>
                                  <a:pt x="1200899" y="0"/>
                                </a:lnTo>
                                <a:lnTo>
                                  <a:pt x="120089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17" name="Shape 35217"/>
                        <wps:cNvSpPr/>
                        <wps:spPr>
                          <a:xfrm>
                            <a:off x="2517648" y="16957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18" name="Shape 35218"/>
                        <wps:cNvSpPr/>
                        <wps:spPr>
                          <a:xfrm>
                            <a:off x="3550920" y="16957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19" name="Shape 35219"/>
                        <wps:cNvSpPr/>
                        <wps:spPr>
                          <a:xfrm>
                            <a:off x="3557016" y="16957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20" name="Shape 35220"/>
                        <wps:cNvSpPr/>
                        <wps:spPr>
                          <a:xfrm>
                            <a:off x="3563112" y="1695724"/>
                            <a:ext cx="12054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5484" h="9144">
                                <a:moveTo>
                                  <a:pt x="0" y="0"/>
                                </a:moveTo>
                                <a:lnTo>
                                  <a:pt x="1205484" y="0"/>
                                </a:lnTo>
                                <a:lnTo>
                                  <a:pt x="12054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21" name="Shape 35221"/>
                        <wps:cNvSpPr/>
                        <wps:spPr>
                          <a:xfrm>
                            <a:off x="4768596" y="16957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22" name="Shape 35222"/>
                        <wps:cNvSpPr/>
                        <wps:spPr>
                          <a:xfrm>
                            <a:off x="1310640" y="1701808"/>
                            <a:ext cx="9144" cy="234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7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709"/>
                                </a:lnTo>
                                <a:lnTo>
                                  <a:pt x="0" y="2347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23" name="Shape 35223"/>
                        <wps:cNvSpPr/>
                        <wps:spPr>
                          <a:xfrm>
                            <a:off x="4768596" y="1701808"/>
                            <a:ext cx="9144" cy="234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7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709"/>
                                </a:lnTo>
                                <a:lnTo>
                                  <a:pt x="0" y="2347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24" name="Shape 35224"/>
                        <wps:cNvSpPr/>
                        <wps:spPr>
                          <a:xfrm>
                            <a:off x="0" y="1936517"/>
                            <a:ext cx="9692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264" h="9144">
                                <a:moveTo>
                                  <a:pt x="0" y="0"/>
                                </a:moveTo>
                                <a:lnTo>
                                  <a:pt x="969264" y="0"/>
                                </a:lnTo>
                                <a:lnTo>
                                  <a:pt x="9692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25" name="Shape 35225"/>
                        <wps:cNvSpPr/>
                        <wps:spPr>
                          <a:xfrm>
                            <a:off x="969264" y="193651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26" name="Shape 35226"/>
                        <wps:cNvSpPr/>
                        <wps:spPr>
                          <a:xfrm>
                            <a:off x="975360" y="1936517"/>
                            <a:ext cx="3352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0" h="9144">
                                <a:moveTo>
                                  <a:pt x="0" y="0"/>
                                </a:moveTo>
                                <a:lnTo>
                                  <a:pt x="335280" y="0"/>
                                </a:lnTo>
                                <a:lnTo>
                                  <a:pt x="3352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27" name="Shape 35227"/>
                        <wps:cNvSpPr/>
                        <wps:spPr>
                          <a:xfrm>
                            <a:off x="1310640" y="193651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28" name="Shape 35228"/>
                        <wps:cNvSpPr/>
                        <wps:spPr>
                          <a:xfrm>
                            <a:off x="4768596" y="193651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29" name="Shape 35229"/>
                        <wps:cNvSpPr/>
                        <wps:spPr>
                          <a:xfrm>
                            <a:off x="4774693" y="1936517"/>
                            <a:ext cx="9860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028" h="9144">
                                <a:moveTo>
                                  <a:pt x="0" y="0"/>
                                </a:moveTo>
                                <a:lnTo>
                                  <a:pt x="986028" y="0"/>
                                </a:lnTo>
                                <a:lnTo>
                                  <a:pt x="9860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30" name="Shape 35230"/>
                        <wps:cNvSpPr/>
                        <wps:spPr>
                          <a:xfrm>
                            <a:off x="5760721" y="193651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31" name="Shape 35231"/>
                        <wps:cNvSpPr/>
                        <wps:spPr>
                          <a:xfrm>
                            <a:off x="5766816" y="193651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32" name="Shape 35232"/>
                        <wps:cNvSpPr/>
                        <wps:spPr>
                          <a:xfrm>
                            <a:off x="5769864" y="193651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33" name="Shape 35233"/>
                        <wps:cNvSpPr/>
                        <wps:spPr>
                          <a:xfrm>
                            <a:off x="5775960" y="1936517"/>
                            <a:ext cx="4206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624" h="9144">
                                <a:moveTo>
                                  <a:pt x="0" y="0"/>
                                </a:moveTo>
                                <a:lnTo>
                                  <a:pt x="420624" y="0"/>
                                </a:lnTo>
                                <a:lnTo>
                                  <a:pt x="4206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340" style="width:487.92pt;height:152.962pt;mso-position-horizontal-relative:char;mso-position-vertical-relative:line" coordsize="61965,19426">
                <v:rect id="Rectangle 3898" style="position:absolute;width:592;height:3194;left:1249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02" style="position:absolute;width:592;height:3194;left:4895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5234" style="position:absolute;width:13106;height:91;left:0;top:178;" coordsize="1310627,9144" path="m0,0l1310627,0l1310627,9144l0,9144l0,0">
                  <v:stroke weight="0pt" endcap="flat" joinstyle="miter" miterlimit="10" on="false" color="#000000" opacity="0"/>
                  <v:fill on="true" color="#000000"/>
                </v:shape>
                <v:shape id="Shape 35235" style="position:absolute;width:91;height:91;left:13106;top:17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5236" style="position:absolute;width:91;height:91;left:47685;top:17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5237" style="position:absolute;width:91;height:91;left:47746;top:17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5238" style="position:absolute;width:14157;height:91;left:47807;top:178;" coordsize="1415796,9144" path="m0,0l1415796,0l1415796,9144l0,9144l0,0">
                  <v:stroke weight="0pt" endcap="flat" joinstyle="miter" miterlimit="10" on="false" color="#000000" opacity="0"/>
                  <v:fill on="true" color="#000000"/>
                </v:shape>
                <v:shape id="Shape 35239" style="position:absolute;width:91;height:2347;left:13106;top:238;" coordsize="9144,234708" path="m0,0l9144,0l9144,234708l0,234708l0,0">
                  <v:stroke weight="0pt" endcap="flat" joinstyle="miter" miterlimit="10" on="false" color="#000000" opacity="0"/>
                  <v:fill on="true" color="#000000"/>
                </v:shape>
                <v:shape id="Shape 35240" style="position:absolute;width:91;height:2347;left:47685;top:238;" coordsize="9144,234708" path="m0,0l9144,0l9144,234708l0,234708l0,0">
                  <v:stroke weight="0pt" endcap="flat" joinstyle="miter" miterlimit="10" on="false" color="#000000" opacity="0"/>
                  <v:fill on="true" color="#000000"/>
                </v:shape>
                <v:rect id="Rectangle 3912" style="position:absolute;width:11107;height:2157;left:1249;top:30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¼ финала (</w:t>
                        </w:r>
                      </w:p>
                    </w:txbxContent>
                  </v:textbox>
                </v:rect>
                <v:rect id="Rectangle 3913" style="position:absolute;width:1579;height:3194;left:9601;top:24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I)</w:t>
                        </w:r>
                      </w:p>
                    </w:txbxContent>
                  </v:textbox>
                </v:rect>
                <v:rect id="Rectangle 3914" style="position:absolute;width:592;height:3194;left:10774;top:24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18" style="position:absolute;width:11107;height:2157;left:48950;top:30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¼ финала (</w:t>
                        </w:r>
                      </w:p>
                    </w:txbxContent>
                  </v:textbox>
                </v:rect>
                <v:rect id="Rectangle 3919" style="position:absolute;width:2369;height:3194;left:57302;top:24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II)</w:t>
                        </w:r>
                      </w:p>
                    </w:txbxContent>
                  </v:textbox>
                </v:rect>
                <v:rect id="Rectangle 3920" style="position:absolute;width:592;height:3194;left:59070;top:24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5241" style="position:absolute;width:91;height:91;left:13106;top:258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5242" style="position:absolute;width:12008;height:91;left:13167;top:2585;" coordsize="1200899,9144" path="m0,0l1200899,0l1200899,9144l0,9144l0,0">
                  <v:stroke weight="0pt" endcap="flat" joinstyle="miter" miterlimit="10" on="false" color="#000000" opacity="0"/>
                  <v:fill on="true" color="#000000"/>
                </v:shape>
                <v:shape id="Shape 35243" style="position:absolute;width:91;height:91;left:25176;top:258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5244" style="position:absolute;width:91;height:91;left:35509;top:258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5245" style="position:absolute;width:91;height:91;left:35570;top:258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5246" style="position:absolute;width:12054;height:91;left:35631;top:2585;" coordsize="1205484,9144" path="m0,0l1205484,0l1205484,9144l0,9144l0,0">
                  <v:stroke weight="0pt" endcap="flat" joinstyle="miter" miterlimit="10" on="false" color="#000000" opacity="0"/>
                  <v:fill on="true" color="#000000"/>
                </v:shape>
                <v:shape id="Shape 35247" style="position:absolute;width:91;height:91;left:47685;top:258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5248" style="position:absolute;width:91;height:2362;left:13106;top:2646;" coordsize="9144,236220" path="m0,0l9144,0l9144,236220l0,236220l0,0">
                  <v:stroke weight="0pt" endcap="flat" joinstyle="miter" miterlimit="10" on="false" color="#000000" opacity="0"/>
                  <v:fill on="true" color="#000000"/>
                </v:shape>
                <v:shape id="Shape 35249" style="position:absolute;width:91;height:2362;left:25176;top:2646;" coordsize="9144,236220" path="m0,0l9144,0l9144,236220l0,236220l0,0">
                  <v:stroke weight="0pt" endcap="flat" joinstyle="miter" miterlimit="10" on="false" color="#000000" opacity="0"/>
                  <v:fill on="true" color="#000000"/>
                </v:shape>
                <v:shape id="Shape 35250" style="position:absolute;width:91;height:2362;left:35509;top:2646;" coordsize="9144,236220" path="m0,0l9144,0l9144,236220l0,236220l0,0">
                  <v:stroke weight="0pt" endcap="flat" joinstyle="miter" miterlimit="10" on="false" color="#000000" opacity="0"/>
                  <v:fill on="true" color="#000000"/>
                </v:shape>
                <v:shape id="Shape 35251" style="position:absolute;width:91;height:2362;left:47685;top:2646;" coordsize="9144,236220" path="m0,0l9144,0l9144,236220l0,236220l0,0">
                  <v:stroke weight="0pt" endcap="flat" joinstyle="miter" miterlimit="10" on="false" color="#000000" opacity="0"/>
                  <v:fill on="true" color="#000000"/>
                </v:shape>
                <v:rect id="Rectangle 3934" style="position:absolute;width:2746;height:2119;left:1249;top:55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Б4</w:t>
                        </w:r>
                      </w:p>
                    </w:txbxContent>
                  </v:textbox>
                </v:rect>
                <v:rect id="Rectangle 3935" style="position:absolute;width:592;height:3282;left:3307;top:48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39" style="position:absolute;width:2888;height:2119;left:48950;top:55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А4</w:t>
                        </w:r>
                      </w:p>
                    </w:txbxContent>
                  </v:textbox>
                </v:rect>
                <v:rect id="Rectangle 3940" style="position:absolute;width:592;height:3282;left:51130;top:48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5252" style="position:absolute;width:13106;height:91;left:0;top:5009;" coordsize="1310627,9144" path="m0,0l1310627,0l1310627,9144l0,9144l0,0">
                  <v:stroke weight="0pt" endcap="flat" joinstyle="miter" miterlimit="10" on="false" color="#000000" opacity="0"/>
                  <v:fill on="true" color="#000000"/>
                </v:shape>
                <v:shape id="Shape 35253" style="position:absolute;width:91;height:91;left:13106;top:500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5254" style="position:absolute;width:91;height:91;left:25176;top:500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5255" style="position:absolute;width:91;height:91;left:35509;top:500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5256" style="position:absolute;width:91;height:91;left:47685;top:500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5257" style="position:absolute;width:91;height:91;left:47746;top:500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5258" style="position:absolute;width:14157;height:91;left:47807;top:5009;" coordsize="1415796,9144" path="m0,0l1415796,0l1415796,9144l0,9144l0,0">
                  <v:stroke weight="0pt" endcap="flat" joinstyle="miter" miterlimit="10" on="false" color="#000000" opacity="0"/>
                  <v:fill on="true" color="#000000"/>
                </v:shape>
                <v:shape id="Shape 35259" style="position:absolute;width:91;height:2346;left:25176;top:5070;" coordsize="9144,234696" path="m0,0l9144,0l9144,234696l0,234696l0,0">
                  <v:stroke weight="0pt" endcap="flat" joinstyle="miter" miterlimit="10" on="false" color="#000000" opacity="0"/>
                  <v:fill on="true" color="#000000"/>
                </v:shape>
                <v:shape id="Shape 35260" style="position:absolute;width:91;height:2346;left:35509;top:5070;" coordsize="9144,234696" path="m0,0l9144,0l9144,234696l0,234696l0,0">
                  <v:stroke weight="0pt" endcap="flat" joinstyle="miter" miterlimit="10" on="false" color="#000000" opacity="0"/>
                  <v:fill on="true" color="#000000"/>
                </v:shape>
                <v:rect id="Rectangle 3952" style="position:absolute;width:592;height:3194;left:1249;top:71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53" style="position:absolute;width:11107;height:2157;left:14386;top:77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½ финала (</w:t>
                        </w:r>
                      </w:p>
                    </w:txbxContent>
                  </v:textbox>
                </v:rect>
                <v:rect id="Rectangle 3954" style="position:absolute;width:1579;height:3194;left:22738;top:71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I)</w:t>
                        </w:r>
                      </w:p>
                    </w:txbxContent>
                  </v:textbox>
                </v:rect>
                <v:rect id="Rectangle 3955" style="position:absolute;width:592;height:3194;left:23911;top:71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57" style="position:absolute;width:11107;height:2157;left:36774;top:77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½ финала (</w:t>
                        </w:r>
                      </w:p>
                    </w:txbxContent>
                  </v:textbox>
                </v:rect>
                <v:rect id="Rectangle 3958" style="position:absolute;width:2369;height:3194;left:45125;top:71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II)</w:t>
                        </w:r>
                      </w:p>
                    </w:txbxContent>
                  </v:textbox>
                </v:rect>
                <v:rect id="Rectangle 3959" style="position:absolute;width:592;height:3194;left:46893;top:71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60" style="position:absolute;width:592;height:3194;left:48950;top:71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5261" style="position:absolute;width:91;height:2362;left:25176;top:7417;" coordsize="9144,236220" path="m0,0l9144,0l9144,236220l0,236220l0,0">
                  <v:stroke weight="0pt" endcap="flat" joinstyle="miter" miterlimit="10" on="false" color="#000000" opacity="0"/>
                  <v:fill on="true" color="#000000"/>
                </v:shape>
                <v:shape id="Shape 35262" style="position:absolute;width:91;height:2362;left:35509;top:7417;" coordsize="9144,236220" path="m0,0l9144,0l9144,236220l0,236220l0,0">
                  <v:stroke weight="0pt" endcap="flat" joinstyle="miter" miterlimit="10" on="false" color="#000000" opacity="0"/>
                  <v:fill on="true" color="#000000"/>
                </v:shape>
                <v:rect id="Rectangle 3963" style="position:absolute;width:592;height:3194;left:1249;top:96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65" style="position:absolute;width:8580;height:2157;left:26456;top:102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ФИНАЛ</w:t>
                        </w:r>
                      </w:p>
                    </w:txbxContent>
                  </v:textbox>
                </v:rect>
                <v:rect id="Rectangle 3966" style="position:absolute;width:592;height:3194;left:32918;top:96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68" style="position:absolute;width:592;height:3194;left:48950;top:96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5263" style="position:absolute;width:91;height:91;left:25176;top:977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5264" style="position:absolute;width:10271;height:91;left:25237;top:9779;" coordsize="1027163,9144" path="m0,0l1027163,0l1027163,9144l0,9144l0,0">
                  <v:stroke weight="0pt" endcap="flat" joinstyle="miter" miterlimit="10" on="false" color="#000000" opacity="0"/>
                  <v:fill on="true" color="#000000"/>
                </v:shape>
                <v:shape id="Shape 35265" style="position:absolute;width:91;height:91;left:35509;top:977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5266" style="position:absolute;width:91;height:2347;left:25176;top:9840;" coordsize="9144,234709" path="m0,0l9144,0l9144,234709l0,234709l0,0">
                  <v:stroke weight="0pt" endcap="flat" joinstyle="miter" miterlimit="10" on="false" color="#000000" opacity="0"/>
                  <v:fill on="true" color="#000000"/>
                </v:shape>
                <v:shape id="Shape 35267" style="position:absolute;width:91;height:2347;left:35509;top:9840;" coordsize="9144,234709" path="m0,0l9144,0l9144,234709l0,234709l0,0">
                  <v:stroke weight="0pt" endcap="flat" joinstyle="miter" miterlimit="10" on="false" color="#000000" opacity="0"/>
                  <v:fill on="true" color="#000000"/>
                </v:shape>
                <v:rect id="Rectangle 3974" style="position:absolute;width:2746;height:2119;left:1249;top:126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Б2</w:t>
                        </w:r>
                      </w:p>
                    </w:txbxContent>
                  </v:textbox>
                </v:rect>
                <v:rect id="Rectangle 3975" style="position:absolute;width:592;height:3282;left:3307;top:119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79" style="position:absolute;width:2888;height:2119;left:48950;top:126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А2</w:t>
                        </w:r>
                      </w:p>
                    </w:txbxContent>
                  </v:textbox>
                </v:rect>
                <v:rect id="Rectangle 3980" style="position:absolute;width:592;height:3282;left:51130;top:119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5268" style="position:absolute;width:91;height:2346;left:25176;top:12187;" coordsize="9144,234696" path="m0,0l9144,0l9144,234696l0,234696l0,0">
                  <v:stroke weight="0pt" endcap="flat" joinstyle="miter" miterlimit="10" on="false" color="#000000" opacity="0"/>
                  <v:fill on="true" color="#000000"/>
                </v:shape>
                <v:shape id="Shape 35269" style="position:absolute;width:91;height:2346;left:35509;top:12187;" coordsize="9144,234696" path="m0,0l9144,0l9144,234696l0,234696l0,0">
                  <v:stroke weight="0pt" endcap="flat" joinstyle="miter" miterlimit="10" on="false" color="#000000" opacity="0"/>
                  <v:fill on="true" color="#000000"/>
                </v:shape>
                <v:rect id="Rectangle 3983" style="position:absolute;width:592;height:3194;left:1249;top:143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87" style="position:absolute;width:592;height:3194;left:48950;top:143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5270" style="position:absolute;width:13106;height:91;left:0;top:14534;" coordsize="1310627,9144" path="m0,0l1310627,0l1310627,9144l0,9144l0,0">
                  <v:stroke weight="0pt" endcap="flat" joinstyle="miter" miterlimit="10" on="false" color="#000000" opacity="0"/>
                  <v:fill on="true" color="#000000"/>
                </v:shape>
                <v:shape id="Shape 35271" style="position:absolute;width:91;height:91;left:13106;top:1453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5272" style="position:absolute;width:91;height:91;left:25176;top:1453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5273" style="position:absolute;width:91;height:91;left:35509;top:1453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5274" style="position:absolute;width:91;height:91;left:47685;top:1453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5275" style="position:absolute;width:91;height:91;left:47746;top:1453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5276" style="position:absolute;width:14157;height:91;left:47807;top:14534;" coordsize="1415796,9144" path="m0,0l1415796,0l1415796,9144l0,9144l0,0">
                  <v:stroke weight="0pt" endcap="flat" joinstyle="miter" miterlimit="10" on="false" color="#000000" opacity="0"/>
                  <v:fill on="true" color="#000000"/>
                </v:shape>
                <v:shape id="Shape 35277" style="position:absolute;width:91;height:2362;left:13106;top:14595;" coordsize="9144,236220" path="m0,0l9144,0l9144,236220l0,236220l0,0">
                  <v:stroke weight="0pt" endcap="flat" joinstyle="miter" miterlimit="10" on="false" color="#000000" opacity="0"/>
                  <v:fill on="true" color="#000000"/>
                </v:shape>
                <v:shape id="Shape 35278" style="position:absolute;width:91;height:2362;left:25176;top:14595;" coordsize="9144,236220" path="m0,0l9144,0l9144,236220l0,236220l0,0">
                  <v:stroke weight="0pt" endcap="flat" joinstyle="miter" miterlimit="10" on="false" color="#000000" opacity="0"/>
                  <v:fill on="true" color="#000000"/>
                </v:shape>
                <v:shape id="Shape 35279" style="position:absolute;width:91;height:2362;left:35509;top:14595;" coordsize="9144,236220" path="m0,0l9144,0l9144,236220l0,236220l0,0">
                  <v:stroke weight="0pt" endcap="flat" joinstyle="miter" miterlimit="10" on="false" color="#000000" opacity="0"/>
                  <v:fill on="true" color="#000000"/>
                </v:shape>
                <v:shape id="Shape 35280" style="position:absolute;width:91;height:2362;left:47685;top:14595;" coordsize="9144,236220" path="m0,0l9144,0l9144,236220l0,236220l0,0">
                  <v:stroke weight="0pt" endcap="flat" joinstyle="miter" miterlimit="10" on="false" color="#000000" opacity="0"/>
                  <v:fill on="true" color="#000000"/>
                </v:shape>
                <v:rect id="Rectangle 4001" style="position:absolute;width:11107;height:2157;left:1249;top:173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¼ финала (</w:t>
                        </w:r>
                      </w:p>
                    </w:txbxContent>
                  </v:textbox>
                </v:rect>
                <v:rect id="Rectangle 4002" style="position:absolute;width:3282;height:3194;left:9601;top:167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IV)</w:t>
                        </w:r>
                      </w:p>
                    </w:txbxContent>
                  </v:textbox>
                </v:rect>
                <v:rect id="Rectangle 4003" style="position:absolute;width:592;height:3194;left:12054;top:167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07" style="position:absolute;width:11107;height:2157;left:48950;top:173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¼ финала (</w:t>
                        </w:r>
                      </w:p>
                    </w:txbxContent>
                  </v:textbox>
                </v:rect>
                <v:rect id="Rectangle 4008" style="position:absolute;width:3139;height:3194;left:57302;top:167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III)</w:t>
                        </w:r>
                      </w:p>
                    </w:txbxContent>
                  </v:textbox>
                </v:rect>
                <v:rect id="Rectangle 4009" style="position:absolute;width:592;height:3194;left:59649;top:167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5281" style="position:absolute;width:91;height:91;left:13106;top:1695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5282" style="position:absolute;width:12008;height:91;left:13167;top:16957;" coordsize="1200899,9144" path="m0,0l1200899,0l1200899,9144l0,9144l0,0">
                  <v:stroke weight="0pt" endcap="flat" joinstyle="miter" miterlimit="10" on="false" color="#000000" opacity="0"/>
                  <v:fill on="true" color="#000000"/>
                </v:shape>
                <v:shape id="Shape 35283" style="position:absolute;width:91;height:91;left:25176;top:1695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5284" style="position:absolute;width:91;height:91;left:35509;top:1695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5285" style="position:absolute;width:91;height:91;left:35570;top:1695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5286" style="position:absolute;width:12054;height:91;left:35631;top:16957;" coordsize="1205484,9144" path="m0,0l1205484,0l1205484,9144l0,9144l0,0">
                  <v:stroke weight="0pt" endcap="flat" joinstyle="miter" miterlimit="10" on="false" color="#000000" opacity="0"/>
                  <v:fill on="true" color="#000000"/>
                </v:shape>
                <v:shape id="Shape 35287" style="position:absolute;width:91;height:91;left:47685;top:1695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5288" style="position:absolute;width:91;height:2347;left:13106;top:17018;" coordsize="9144,234709" path="m0,0l9144,0l9144,234709l0,234709l0,0">
                  <v:stroke weight="0pt" endcap="flat" joinstyle="miter" miterlimit="10" on="false" color="#000000" opacity="0"/>
                  <v:fill on="true" color="#000000"/>
                </v:shape>
                <v:shape id="Shape 35289" style="position:absolute;width:91;height:2347;left:47685;top:17018;" coordsize="9144,234709" path="m0,0l9144,0l9144,234709l0,234709l0,0">
                  <v:stroke weight="0pt" endcap="flat" joinstyle="miter" miterlimit="10" on="false" color="#000000" opacity="0"/>
                  <v:fill on="true" color="#000000"/>
                </v:shape>
                <v:shape id="Shape 35290" style="position:absolute;width:9692;height:91;left:0;top:19365;" coordsize="969264,9144" path="m0,0l969264,0l969264,9144l0,9144l0,0">
                  <v:stroke weight="0pt" endcap="flat" joinstyle="miter" miterlimit="10" on="false" color="#000000" opacity="0"/>
                  <v:fill on="true" color="#000000"/>
                </v:shape>
                <v:shape id="Shape 35291" style="position:absolute;width:91;height:91;left:9692;top:1936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5292" style="position:absolute;width:3352;height:91;left:9753;top:19365;" coordsize="335280,9144" path="m0,0l335280,0l335280,9144l0,9144l0,0">
                  <v:stroke weight="0pt" endcap="flat" joinstyle="miter" miterlimit="10" on="false" color="#000000" opacity="0"/>
                  <v:fill on="true" color="#000000"/>
                </v:shape>
                <v:shape id="Shape 35293" style="position:absolute;width:91;height:91;left:13106;top:1936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5294" style="position:absolute;width:91;height:91;left:47685;top:1936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5295" style="position:absolute;width:9860;height:91;left:47746;top:19365;" coordsize="986028,9144" path="m0,0l986028,0l986028,9144l0,9144l0,0">
                  <v:stroke weight="0pt" endcap="flat" joinstyle="miter" miterlimit="10" on="false" color="#000000" opacity="0"/>
                  <v:fill on="true" color="#000000"/>
                </v:shape>
                <v:shape id="Shape 35296" style="position:absolute;width:91;height:91;left:57607;top:1936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5297" style="position:absolute;width:91;height:91;left:57668;top:1936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5298" style="position:absolute;width:91;height:91;left:57698;top:1936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5299" style="position:absolute;width:4206;height:91;left:57759;top:19365;" coordsize="420624,9144" path="m0,0l420624,0l42062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B347B" w:rsidRDefault="00DA2838">
      <w:pPr>
        <w:tabs>
          <w:tab w:val="center" w:pos="651"/>
          <w:tab w:val="center" w:pos="2006"/>
          <w:tab w:val="center" w:pos="3564"/>
          <w:tab w:val="center" w:pos="5592"/>
          <w:tab w:val="center" w:pos="8102"/>
        </w:tabs>
        <w:spacing w:after="41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А3 </w:t>
      </w:r>
      <w:r>
        <w:rPr>
          <w:b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 xml:space="preserve">Б3 </w:t>
      </w:r>
    </w:p>
    <w:p w:rsidR="00FB347B" w:rsidRDefault="00DA2838">
      <w:pPr>
        <w:spacing w:after="0" w:line="259" w:lineRule="auto"/>
        <w:ind w:left="86" w:right="0" w:firstLine="0"/>
        <w:jc w:val="left"/>
      </w:pPr>
      <w:r>
        <w:t xml:space="preserve"> </w:t>
      </w:r>
    </w:p>
    <w:p w:rsidR="00FB347B" w:rsidRDefault="00DA2838">
      <w:pPr>
        <w:ind w:left="82" w:right="279"/>
      </w:pPr>
      <w:r>
        <w:t>Команды, занявшие 1(25)</w:t>
      </w:r>
      <w:r>
        <w:t>-</w:t>
      </w:r>
      <w:r>
        <w:t>ое и 2(26)</w:t>
      </w:r>
      <w:r>
        <w:t>-</w:t>
      </w:r>
      <w:r>
        <w:t>ое места, переходят в Дивизион «А».</w:t>
      </w:r>
      <w:r>
        <w:t xml:space="preserve"> </w:t>
      </w:r>
      <w:r>
        <w:t>Команды, выбывшие в 1/4 плей</w:t>
      </w:r>
      <w:r>
        <w:t>-</w:t>
      </w:r>
      <w:r>
        <w:t>офф, разыгрывают места с 5(29)</w:t>
      </w:r>
      <w:r>
        <w:t>-</w:t>
      </w:r>
      <w:r>
        <w:t>го по 8(32)</w:t>
      </w:r>
      <w:r>
        <w:t>-</w:t>
      </w:r>
      <w:r>
        <w:t>ое</w:t>
      </w:r>
      <w:r>
        <w:t xml:space="preserve"> </w:t>
      </w:r>
      <w:r>
        <w:t>из одной игры на площадке, определенной по турнирной таблице или сетке.</w:t>
      </w:r>
      <w:r>
        <w:t xml:space="preserve"> </w:t>
      </w:r>
      <w:r>
        <w:t>Команды, занявшие 5</w:t>
      </w:r>
      <w:r>
        <w:t>-6-</w:t>
      </w:r>
      <w:r>
        <w:t>ые места в подгруппах, разыгрывают места с 9</w:t>
      </w:r>
      <w:r>
        <w:t>(33)-</w:t>
      </w:r>
      <w:r>
        <w:t>го по 1</w:t>
      </w:r>
      <w:r>
        <w:t>2(36)-</w:t>
      </w:r>
      <w:r>
        <w:t xml:space="preserve">ое из одной игры: </w:t>
      </w:r>
      <w:r>
        <w:t xml:space="preserve"> </w:t>
      </w:r>
    </w:p>
    <w:p w:rsidR="00FB347B" w:rsidRDefault="00DA2838">
      <w:pPr>
        <w:spacing w:after="99" w:line="259" w:lineRule="auto"/>
        <w:ind w:left="82" w:right="279"/>
      </w:pPr>
      <w:r>
        <w:t xml:space="preserve">1(А5 </w:t>
      </w:r>
      <w:r>
        <w:t xml:space="preserve">– </w:t>
      </w:r>
      <w:r>
        <w:t>Б</w:t>
      </w:r>
      <w:r>
        <w:t>6</w:t>
      </w:r>
      <w:r>
        <w:t xml:space="preserve">), 2(Б5 </w:t>
      </w:r>
      <w:r>
        <w:t xml:space="preserve">– </w:t>
      </w:r>
      <w:r>
        <w:t>А</w:t>
      </w:r>
      <w:r>
        <w:t xml:space="preserve">6).  </w:t>
      </w:r>
    </w:p>
    <w:p w:rsidR="00FB347B" w:rsidRDefault="00DA2838">
      <w:pPr>
        <w:spacing w:after="134" w:line="259" w:lineRule="auto"/>
        <w:ind w:left="82" w:right="279"/>
      </w:pPr>
      <w:r>
        <w:t xml:space="preserve">Игры за </w:t>
      </w:r>
      <w:r>
        <w:t>9(33)-</w:t>
      </w:r>
      <w:r>
        <w:t>ое и 1</w:t>
      </w:r>
      <w:r>
        <w:t>0(34)-</w:t>
      </w:r>
      <w:r>
        <w:t>ое место, 1</w:t>
      </w:r>
      <w:r>
        <w:t>1(35)-</w:t>
      </w:r>
      <w:r>
        <w:t>ое и 1</w:t>
      </w:r>
      <w:r>
        <w:t>2(36)-</w:t>
      </w:r>
      <w:r>
        <w:t xml:space="preserve">ое </w:t>
      </w:r>
      <w:r>
        <w:t xml:space="preserve">- </w:t>
      </w:r>
      <w:r>
        <w:t>из одной игры.</w:t>
      </w:r>
      <w:r>
        <w:t xml:space="preserve"> </w:t>
      </w:r>
    </w:p>
    <w:p w:rsidR="00FB347B" w:rsidRDefault="00DA2838">
      <w:pPr>
        <w:ind w:left="82" w:right="279"/>
      </w:pPr>
      <w:r>
        <w:t>Команда, занявшая 12(36)</w:t>
      </w:r>
      <w:r>
        <w:t>-</w:t>
      </w:r>
      <w:r>
        <w:t>ое место, покидает Дивизион «Б» и переходит в Дивизион «В».  Команды, занявшие 10(34)</w:t>
      </w:r>
      <w:r>
        <w:t>-</w:t>
      </w:r>
      <w:r>
        <w:t>ое и 11(35)</w:t>
      </w:r>
      <w:r>
        <w:t>-</w:t>
      </w:r>
      <w:r>
        <w:t>е места в Дивизионе «Б», участвуют в переходных играх с командами, занявшими 2(38)</w:t>
      </w:r>
      <w:r>
        <w:t>-</w:t>
      </w:r>
      <w:r>
        <w:t>ое и 3(39)ое места в Ди</w:t>
      </w:r>
      <w:r>
        <w:t>визионе «В» из двух игр. 10(34)</w:t>
      </w:r>
      <w:r>
        <w:t>-</w:t>
      </w:r>
      <w:r>
        <w:t>ая команда Дивизиона «Б» играет с 3(39)</w:t>
      </w:r>
      <w:r>
        <w:t>-</w:t>
      </w:r>
      <w:r>
        <w:t>ой Дивизиона «В», 11(35)</w:t>
      </w:r>
      <w:r>
        <w:t>-</w:t>
      </w:r>
      <w:r>
        <w:t xml:space="preserve">я команда Дивизиона «Б» играет с </w:t>
      </w:r>
      <w:r>
        <w:t>2(38)-</w:t>
      </w:r>
      <w:r>
        <w:t xml:space="preserve">ой Дивизиона «В». </w:t>
      </w:r>
      <w:r>
        <w:t xml:space="preserve"> </w:t>
      </w:r>
    </w:p>
    <w:p w:rsidR="00FB347B" w:rsidRDefault="00DA2838">
      <w:pPr>
        <w:ind w:left="82" w:right="279"/>
      </w:pPr>
      <w:r>
        <w:t>Хозяин первой домашней игры определяется по турнирной таблице или сетке. Команда, находящаяся ниже в</w:t>
      </w:r>
      <w:r>
        <w:t xml:space="preserve"> турнирной таблице или по сетке, принимает соперника первой. В случае равенства побед и разницы очков в плей</w:t>
      </w:r>
      <w:r>
        <w:t>-</w:t>
      </w:r>
      <w:r>
        <w:t xml:space="preserve">офф или </w:t>
      </w:r>
      <w:r>
        <w:lastRenderedPageBreak/>
        <w:t>переходном турнире, между командами назначается дополнительная пятиминутка.</w:t>
      </w:r>
      <w:r>
        <w:t xml:space="preserve"> </w:t>
      </w:r>
    </w:p>
    <w:p w:rsidR="00FB347B" w:rsidRDefault="00DA2838">
      <w:pPr>
        <w:spacing w:after="124" w:line="259" w:lineRule="auto"/>
        <w:ind w:left="88" w:right="0" w:firstLine="0"/>
        <w:jc w:val="left"/>
      </w:pPr>
      <w:r>
        <w:t xml:space="preserve"> </w:t>
      </w:r>
    </w:p>
    <w:p w:rsidR="00FB347B" w:rsidRDefault="00DA2838">
      <w:pPr>
        <w:spacing w:after="3" w:line="367" w:lineRule="auto"/>
        <w:ind w:left="83" w:right="53" w:hanging="10"/>
      </w:pPr>
      <w:r>
        <w:rPr>
          <w:b/>
        </w:rPr>
        <w:t>Дивизион «В» –в зависимости от количества заявившихся команд</w:t>
      </w:r>
      <w:r>
        <w:rPr>
          <w:b/>
        </w:rPr>
        <w:t xml:space="preserve"> с 37 места. </w:t>
      </w:r>
    </w:p>
    <w:p w:rsidR="00FB347B" w:rsidRDefault="00DA2838">
      <w:pPr>
        <w:numPr>
          <w:ilvl w:val="0"/>
          <w:numId w:val="22"/>
        </w:numPr>
        <w:ind w:right="279"/>
      </w:pPr>
      <w:r>
        <w:rPr>
          <w:b/>
        </w:rPr>
        <w:t>этап</w:t>
      </w:r>
      <w:r>
        <w:t xml:space="preserve">. Команды делятся на подгруппы. В каждой подгруппе все команды должны сыграть между собой в один круг. Команды, занявшие первое и второе место в подгруппе, образуют первую подгруппу с </w:t>
      </w:r>
      <w:r>
        <w:t>37-</w:t>
      </w:r>
      <w:r>
        <w:t xml:space="preserve">го по </w:t>
      </w:r>
      <w:r>
        <w:t>40-</w:t>
      </w:r>
      <w:r>
        <w:t>ое место. Команды, занявшие третье и четве</w:t>
      </w:r>
      <w:r>
        <w:t>ртое</w:t>
      </w:r>
      <w:r>
        <w:t xml:space="preserve"> </w:t>
      </w:r>
      <w:r>
        <w:t xml:space="preserve">место в подгруппе, образуют вторую подгруппу с </w:t>
      </w:r>
      <w:r>
        <w:t>41-</w:t>
      </w:r>
      <w:r>
        <w:t xml:space="preserve">го по </w:t>
      </w:r>
      <w:r>
        <w:t>44-</w:t>
      </w:r>
      <w:r>
        <w:t xml:space="preserve">ое место. Команды, занявшие с пятого места и ниже в подгруппах, образуют последнюю подгруппу с </w:t>
      </w:r>
      <w:r>
        <w:t>45-</w:t>
      </w:r>
      <w:r>
        <w:t>го места и ниже.</w:t>
      </w:r>
      <w:r>
        <w:t xml:space="preserve"> </w:t>
      </w:r>
    </w:p>
    <w:p w:rsidR="00FB347B" w:rsidRDefault="00DA2838">
      <w:pPr>
        <w:numPr>
          <w:ilvl w:val="0"/>
          <w:numId w:val="22"/>
        </w:numPr>
        <w:ind w:right="279"/>
      </w:pPr>
      <w:r>
        <w:rPr>
          <w:b/>
        </w:rPr>
        <w:t xml:space="preserve">этап. </w:t>
      </w:r>
      <w:r>
        <w:t>Игры в подгруппах проходят в один круг и определяют места в общей клас</w:t>
      </w:r>
      <w:r>
        <w:t xml:space="preserve">сификации команд в </w:t>
      </w:r>
      <w:r>
        <w:t xml:space="preserve">XXXI </w:t>
      </w:r>
      <w:r>
        <w:t>МССИ.</w:t>
      </w:r>
      <w:r>
        <w:t xml:space="preserve"> </w:t>
      </w:r>
    </w:p>
    <w:p w:rsidR="00FB347B" w:rsidRDefault="00DA2838">
      <w:pPr>
        <w:ind w:left="82" w:right="279"/>
      </w:pPr>
      <w:r>
        <w:t>1(37)-</w:t>
      </w:r>
      <w:r>
        <w:t>ая команда Дивизиона «В» переходит в Дивизион «Б».  Команды, занявшие 2(</w:t>
      </w:r>
      <w:r>
        <w:t>38)-</w:t>
      </w:r>
      <w:r>
        <w:t>ое и 3(</w:t>
      </w:r>
      <w:r>
        <w:t>39)-</w:t>
      </w:r>
      <w:r>
        <w:t>ое место в Дивизионе «В», участвуют в переходном турнире с командами, занявшими 1</w:t>
      </w:r>
      <w:r>
        <w:t>0(34)-</w:t>
      </w:r>
      <w:r>
        <w:t>ое и 1</w:t>
      </w:r>
      <w:r>
        <w:t>1(35)-</w:t>
      </w:r>
      <w:r>
        <w:t>е место в Дивизионе «Б» из двух и</w:t>
      </w:r>
      <w:r>
        <w:t>гр.</w:t>
      </w:r>
      <w:r>
        <w:t xml:space="preserve"> </w:t>
      </w:r>
    </w:p>
    <w:p w:rsidR="00FB347B" w:rsidRDefault="00DA2838">
      <w:pPr>
        <w:spacing w:after="122" w:line="259" w:lineRule="auto"/>
        <w:ind w:left="88" w:right="0" w:firstLine="0"/>
        <w:jc w:val="left"/>
      </w:pPr>
      <w:r>
        <w:rPr>
          <w:b/>
        </w:rPr>
        <w:t xml:space="preserve"> </w:t>
      </w:r>
    </w:p>
    <w:p w:rsidR="00FB347B" w:rsidRDefault="00DA2838">
      <w:pPr>
        <w:spacing w:after="50" w:line="259" w:lineRule="auto"/>
        <w:ind w:left="83" w:right="53" w:hanging="10"/>
      </w:pPr>
      <w:r>
        <w:rPr>
          <w:b/>
        </w:rPr>
        <w:t xml:space="preserve">Женские команды. </w:t>
      </w:r>
    </w:p>
    <w:p w:rsidR="00FB347B" w:rsidRDefault="00DA2838">
      <w:pPr>
        <w:spacing w:after="28" w:line="340" w:lineRule="auto"/>
        <w:ind w:left="83" w:right="53" w:hanging="10"/>
      </w:pPr>
      <w:r>
        <w:rPr>
          <w:b/>
        </w:rPr>
        <w:t xml:space="preserve">Команды распределяются «змейкой» по дивизионам и подгруппам согласно занятому месту, в сезоне 2017-2018 г. </w:t>
      </w:r>
    </w:p>
    <w:p w:rsidR="00FB347B" w:rsidRDefault="00DA2838">
      <w:pPr>
        <w:spacing w:after="3" w:line="259" w:lineRule="auto"/>
        <w:ind w:left="83" w:right="53" w:hanging="10"/>
      </w:pPr>
      <w:r>
        <w:rPr>
          <w:b/>
        </w:rPr>
        <w:t xml:space="preserve">Дивизион «А» – 12 команд (2 подгруппы по 6 команд). </w:t>
      </w:r>
    </w:p>
    <w:p w:rsidR="00FB347B" w:rsidRDefault="00DA2838">
      <w:pPr>
        <w:numPr>
          <w:ilvl w:val="0"/>
          <w:numId w:val="23"/>
        </w:numPr>
        <w:ind w:left="284" w:right="279" w:hanging="211"/>
      </w:pPr>
      <w:r>
        <w:rPr>
          <w:b/>
        </w:rPr>
        <w:t xml:space="preserve">этап. </w:t>
      </w:r>
      <w:r>
        <w:t>В каждой подгруппе все команды должны сыграть по две игры (хозяин</w:t>
      </w:r>
      <w:r>
        <w:t>-</w:t>
      </w:r>
      <w:r>
        <w:t xml:space="preserve">гость) с каждой командой своей подгруппы (двухкруговой турнир). </w:t>
      </w:r>
    </w:p>
    <w:p w:rsidR="00FB347B" w:rsidRDefault="00DA2838">
      <w:pPr>
        <w:spacing w:after="138" w:line="259" w:lineRule="auto"/>
        <w:ind w:left="82" w:right="279"/>
      </w:pPr>
      <w:r>
        <w:t>Команды, занявшие с 1</w:t>
      </w:r>
      <w:r>
        <w:t>-</w:t>
      </w:r>
      <w:r>
        <w:t>го по 4</w:t>
      </w:r>
      <w:r>
        <w:t>-</w:t>
      </w:r>
      <w:r>
        <w:t>ое место в подгруппах, выходят в ¼ плей</w:t>
      </w:r>
      <w:r>
        <w:t>-</w:t>
      </w:r>
      <w:r>
        <w:t>офф.</w:t>
      </w:r>
      <w:r>
        <w:t xml:space="preserve"> </w:t>
      </w:r>
    </w:p>
    <w:p w:rsidR="00FB347B" w:rsidRDefault="00DA2838">
      <w:pPr>
        <w:numPr>
          <w:ilvl w:val="0"/>
          <w:numId w:val="23"/>
        </w:numPr>
        <w:spacing w:after="127" w:line="259" w:lineRule="auto"/>
        <w:ind w:left="284" w:right="279" w:hanging="211"/>
      </w:pPr>
      <w:r>
        <w:rPr>
          <w:b/>
        </w:rPr>
        <w:t xml:space="preserve">этап. </w:t>
      </w:r>
      <w:r>
        <w:t>В ¼ плей</w:t>
      </w:r>
      <w:r>
        <w:t>-</w:t>
      </w:r>
      <w:r>
        <w:t>офф команды играют из двух игр (хозяин</w:t>
      </w:r>
      <w:r>
        <w:t>-</w:t>
      </w:r>
      <w:r>
        <w:t>гость) по системе:</w:t>
      </w:r>
      <w:r>
        <w:t xml:space="preserve"> </w:t>
      </w:r>
    </w:p>
    <w:p w:rsidR="00FB347B" w:rsidRDefault="00DA2838">
      <w:pPr>
        <w:ind w:left="82" w:right="2837"/>
      </w:pPr>
      <w:r>
        <w:t xml:space="preserve">1(А1 </w:t>
      </w:r>
      <w:r>
        <w:t xml:space="preserve">– </w:t>
      </w:r>
      <w:r>
        <w:t xml:space="preserve">Б4), 2(Б1 </w:t>
      </w:r>
      <w:r>
        <w:t xml:space="preserve">– </w:t>
      </w:r>
      <w:r>
        <w:t xml:space="preserve">А4), 3(А2 </w:t>
      </w:r>
      <w:r>
        <w:t xml:space="preserve">– </w:t>
      </w:r>
      <w:r>
        <w:t xml:space="preserve">Б3), 4(Б2 </w:t>
      </w:r>
      <w:r>
        <w:t xml:space="preserve">– </w:t>
      </w:r>
      <w:r>
        <w:t>А3).</w:t>
      </w:r>
      <w:r>
        <w:t xml:space="preserve"> </w:t>
      </w:r>
      <w:r>
        <w:t>Полуфинал: 1</w:t>
      </w:r>
      <w:r>
        <w:t>-</w:t>
      </w:r>
      <w:r>
        <w:t>ая пара: 1</w:t>
      </w:r>
      <w:r>
        <w:t>-4, 2-</w:t>
      </w:r>
      <w:r>
        <w:t>ая пара: 2</w:t>
      </w:r>
      <w:r>
        <w:t xml:space="preserve">-3 </w:t>
      </w:r>
    </w:p>
    <w:p w:rsidR="00FB347B" w:rsidRDefault="00DA2838">
      <w:pPr>
        <w:spacing w:after="116" w:line="259" w:lineRule="auto"/>
        <w:ind w:left="82" w:right="279"/>
      </w:pPr>
      <w:r>
        <w:t>Финал и игра за 3</w:t>
      </w:r>
      <w:r>
        <w:t>-4-</w:t>
      </w:r>
      <w:r>
        <w:t>ое место.</w:t>
      </w:r>
      <w:r>
        <w:t xml:space="preserve"> </w:t>
      </w:r>
    </w:p>
    <w:p w:rsidR="00FB347B" w:rsidRDefault="00DA2838">
      <w:pPr>
        <w:tabs>
          <w:tab w:val="center" w:pos="651"/>
          <w:tab w:val="center" w:pos="2549"/>
          <w:tab w:val="center" w:pos="4450"/>
          <w:tab w:val="center" w:pos="6074"/>
          <w:tab w:val="center" w:pos="8155"/>
        </w:tabs>
        <w:spacing w:after="3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А1 </w:t>
      </w:r>
      <w:r>
        <w:rPr>
          <w:b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 xml:space="preserve">Б1 </w:t>
      </w:r>
    </w:p>
    <w:p w:rsidR="00FB347B" w:rsidRDefault="00DA2838">
      <w:pPr>
        <w:spacing w:after="32" w:line="259" w:lineRule="auto"/>
        <w:ind w:left="283" w:right="-116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6196584" cy="1942613"/>
                <wp:effectExtent l="0" t="0" r="0" b="0"/>
                <wp:docPr id="33708" name="Group 337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6584" cy="1942613"/>
                          <a:chOff x="0" y="0"/>
                          <a:chExt cx="6196584" cy="1942613"/>
                        </a:xfrm>
                      </wpg:grpSpPr>
                      <wps:wsp>
                        <wps:cNvPr id="4302" name="Rectangle 4302"/>
                        <wps:cNvSpPr/>
                        <wps:spPr>
                          <a:xfrm>
                            <a:off x="124968" y="0"/>
                            <a:ext cx="59287" cy="3194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47B" w:rsidRDefault="00DA28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06" name="Rectangle 4306"/>
                        <wps:cNvSpPr/>
                        <wps:spPr>
                          <a:xfrm>
                            <a:off x="4895088" y="0"/>
                            <a:ext cx="59288" cy="3194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47B" w:rsidRDefault="00DA28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308" name="Shape 35308"/>
                        <wps:cNvSpPr/>
                        <wps:spPr>
                          <a:xfrm>
                            <a:off x="0" y="17801"/>
                            <a:ext cx="13106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27" h="9144">
                                <a:moveTo>
                                  <a:pt x="0" y="0"/>
                                </a:moveTo>
                                <a:lnTo>
                                  <a:pt x="1310627" y="0"/>
                                </a:lnTo>
                                <a:lnTo>
                                  <a:pt x="13106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09" name="Shape 35309"/>
                        <wps:cNvSpPr/>
                        <wps:spPr>
                          <a:xfrm>
                            <a:off x="1310640" y="1780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10" name="Shape 35310"/>
                        <wps:cNvSpPr/>
                        <wps:spPr>
                          <a:xfrm>
                            <a:off x="4768596" y="1780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11" name="Shape 35311"/>
                        <wps:cNvSpPr/>
                        <wps:spPr>
                          <a:xfrm>
                            <a:off x="4774693" y="1780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12" name="Shape 35312"/>
                        <wps:cNvSpPr/>
                        <wps:spPr>
                          <a:xfrm>
                            <a:off x="4780788" y="17801"/>
                            <a:ext cx="14157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5796" h="9144">
                                <a:moveTo>
                                  <a:pt x="0" y="0"/>
                                </a:moveTo>
                                <a:lnTo>
                                  <a:pt x="1415796" y="0"/>
                                </a:lnTo>
                                <a:lnTo>
                                  <a:pt x="14157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13" name="Shape 35313"/>
                        <wps:cNvSpPr/>
                        <wps:spPr>
                          <a:xfrm>
                            <a:off x="1310640" y="23897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14" name="Shape 35314"/>
                        <wps:cNvSpPr/>
                        <wps:spPr>
                          <a:xfrm>
                            <a:off x="4768596" y="23897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6" name="Rectangle 4316"/>
                        <wps:cNvSpPr/>
                        <wps:spPr>
                          <a:xfrm>
                            <a:off x="124968" y="302602"/>
                            <a:ext cx="111073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47B" w:rsidRDefault="00DA28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¼ финала 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17" name="Rectangle 4317"/>
                        <wps:cNvSpPr/>
                        <wps:spPr>
                          <a:xfrm>
                            <a:off x="960120" y="240792"/>
                            <a:ext cx="157944" cy="3194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47B" w:rsidRDefault="00DA28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I)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18" name="Rectangle 4318"/>
                        <wps:cNvSpPr/>
                        <wps:spPr>
                          <a:xfrm>
                            <a:off x="1077468" y="240792"/>
                            <a:ext cx="59287" cy="3194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47B" w:rsidRDefault="00DA28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22" name="Rectangle 4322"/>
                        <wps:cNvSpPr/>
                        <wps:spPr>
                          <a:xfrm>
                            <a:off x="4895088" y="302602"/>
                            <a:ext cx="111073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47B" w:rsidRDefault="00DA28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¼ финала 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23" name="Rectangle 4323"/>
                        <wps:cNvSpPr/>
                        <wps:spPr>
                          <a:xfrm>
                            <a:off x="5730240" y="240792"/>
                            <a:ext cx="236914" cy="3194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47B" w:rsidRDefault="00DA28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II)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24" name="Rectangle 4324"/>
                        <wps:cNvSpPr/>
                        <wps:spPr>
                          <a:xfrm>
                            <a:off x="5907024" y="240792"/>
                            <a:ext cx="59288" cy="3194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47B" w:rsidRDefault="00DA28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315" name="Shape 35315"/>
                        <wps:cNvSpPr/>
                        <wps:spPr>
                          <a:xfrm>
                            <a:off x="1310640" y="2585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16" name="Shape 35316"/>
                        <wps:cNvSpPr/>
                        <wps:spPr>
                          <a:xfrm>
                            <a:off x="1316736" y="258580"/>
                            <a:ext cx="120089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899" h="9144">
                                <a:moveTo>
                                  <a:pt x="0" y="0"/>
                                </a:moveTo>
                                <a:lnTo>
                                  <a:pt x="1200899" y="0"/>
                                </a:lnTo>
                                <a:lnTo>
                                  <a:pt x="120089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17" name="Shape 35317"/>
                        <wps:cNvSpPr/>
                        <wps:spPr>
                          <a:xfrm>
                            <a:off x="2517648" y="2585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18" name="Shape 35318"/>
                        <wps:cNvSpPr/>
                        <wps:spPr>
                          <a:xfrm>
                            <a:off x="3550920" y="2585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19" name="Shape 35319"/>
                        <wps:cNvSpPr/>
                        <wps:spPr>
                          <a:xfrm>
                            <a:off x="3557016" y="2585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20" name="Shape 35320"/>
                        <wps:cNvSpPr/>
                        <wps:spPr>
                          <a:xfrm>
                            <a:off x="3563112" y="258580"/>
                            <a:ext cx="12054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5484" h="9144">
                                <a:moveTo>
                                  <a:pt x="0" y="0"/>
                                </a:moveTo>
                                <a:lnTo>
                                  <a:pt x="1205484" y="0"/>
                                </a:lnTo>
                                <a:lnTo>
                                  <a:pt x="12054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21" name="Shape 35321"/>
                        <wps:cNvSpPr/>
                        <wps:spPr>
                          <a:xfrm>
                            <a:off x="4768596" y="2585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22" name="Shape 35322"/>
                        <wps:cNvSpPr/>
                        <wps:spPr>
                          <a:xfrm>
                            <a:off x="1310640" y="264702"/>
                            <a:ext cx="9144" cy="236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620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6207"/>
                                </a:lnTo>
                                <a:lnTo>
                                  <a:pt x="0" y="2362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23" name="Shape 35323"/>
                        <wps:cNvSpPr/>
                        <wps:spPr>
                          <a:xfrm>
                            <a:off x="2517648" y="264702"/>
                            <a:ext cx="9144" cy="236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620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6207"/>
                                </a:lnTo>
                                <a:lnTo>
                                  <a:pt x="0" y="2362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24" name="Shape 35324"/>
                        <wps:cNvSpPr/>
                        <wps:spPr>
                          <a:xfrm>
                            <a:off x="3550920" y="264702"/>
                            <a:ext cx="9144" cy="236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620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6207"/>
                                </a:lnTo>
                                <a:lnTo>
                                  <a:pt x="0" y="2362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25" name="Shape 35325"/>
                        <wps:cNvSpPr/>
                        <wps:spPr>
                          <a:xfrm>
                            <a:off x="4768596" y="264702"/>
                            <a:ext cx="9144" cy="236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620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6207"/>
                                </a:lnTo>
                                <a:lnTo>
                                  <a:pt x="0" y="2362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8" name="Rectangle 4338"/>
                        <wps:cNvSpPr/>
                        <wps:spPr>
                          <a:xfrm>
                            <a:off x="124968" y="550839"/>
                            <a:ext cx="274619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47B" w:rsidRDefault="00DA28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Б4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39" name="Rectangle 4339"/>
                        <wps:cNvSpPr/>
                        <wps:spPr>
                          <a:xfrm>
                            <a:off x="330708" y="483304"/>
                            <a:ext cx="59287" cy="3282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47B" w:rsidRDefault="00DA28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43" name="Rectangle 4343"/>
                        <wps:cNvSpPr/>
                        <wps:spPr>
                          <a:xfrm>
                            <a:off x="4895088" y="550839"/>
                            <a:ext cx="288848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47B" w:rsidRDefault="00DA28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А4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44" name="Rectangle 4344"/>
                        <wps:cNvSpPr/>
                        <wps:spPr>
                          <a:xfrm>
                            <a:off x="5113020" y="483304"/>
                            <a:ext cx="59288" cy="3282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47B" w:rsidRDefault="00DA28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326" name="Shape 35326"/>
                        <wps:cNvSpPr/>
                        <wps:spPr>
                          <a:xfrm>
                            <a:off x="0" y="500896"/>
                            <a:ext cx="13106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27" h="9144">
                                <a:moveTo>
                                  <a:pt x="0" y="0"/>
                                </a:moveTo>
                                <a:lnTo>
                                  <a:pt x="1310627" y="0"/>
                                </a:lnTo>
                                <a:lnTo>
                                  <a:pt x="13106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27" name="Shape 35327"/>
                        <wps:cNvSpPr/>
                        <wps:spPr>
                          <a:xfrm>
                            <a:off x="1310640" y="5008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28" name="Shape 35328"/>
                        <wps:cNvSpPr/>
                        <wps:spPr>
                          <a:xfrm>
                            <a:off x="2517648" y="5008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29" name="Shape 35329"/>
                        <wps:cNvSpPr/>
                        <wps:spPr>
                          <a:xfrm>
                            <a:off x="3550920" y="5008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30" name="Shape 35330"/>
                        <wps:cNvSpPr/>
                        <wps:spPr>
                          <a:xfrm>
                            <a:off x="4768596" y="5008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31" name="Shape 35331"/>
                        <wps:cNvSpPr/>
                        <wps:spPr>
                          <a:xfrm>
                            <a:off x="4774693" y="5008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32" name="Shape 35332"/>
                        <wps:cNvSpPr/>
                        <wps:spPr>
                          <a:xfrm>
                            <a:off x="4780788" y="500896"/>
                            <a:ext cx="14157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5796" h="9144">
                                <a:moveTo>
                                  <a:pt x="0" y="0"/>
                                </a:moveTo>
                                <a:lnTo>
                                  <a:pt x="1415796" y="0"/>
                                </a:lnTo>
                                <a:lnTo>
                                  <a:pt x="14157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33" name="Shape 35333"/>
                        <wps:cNvSpPr/>
                        <wps:spPr>
                          <a:xfrm>
                            <a:off x="2517648" y="507005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34" name="Shape 35334"/>
                        <wps:cNvSpPr/>
                        <wps:spPr>
                          <a:xfrm>
                            <a:off x="3550920" y="507005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6" name="Rectangle 4356"/>
                        <wps:cNvSpPr/>
                        <wps:spPr>
                          <a:xfrm>
                            <a:off x="124968" y="717804"/>
                            <a:ext cx="59287" cy="3194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47B" w:rsidRDefault="00DA28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57" name="Rectangle 4357"/>
                        <wps:cNvSpPr/>
                        <wps:spPr>
                          <a:xfrm>
                            <a:off x="1438656" y="779614"/>
                            <a:ext cx="111073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47B" w:rsidRDefault="00DA28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½ финала 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58" name="Rectangle 4358"/>
                        <wps:cNvSpPr/>
                        <wps:spPr>
                          <a:xfrm>
                            <a:off x="2273808" y="717804"/>
                            <a:ext cx="157943" cy="3194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47B" w:rsidRDefault="00DA28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I)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59" name="Rectangle 4359"/>
                        <wps:cNvSpPr/>
                        <wps:spPr>
                          <a:xfrm>
                            <a:off x="2391156" y="717804"/>
                            <a:ext cx="59288" cy="3194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47B" w:rsidRDefault="00DA28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61" name="Rectangle 4361"/>
                        <wps:cNvSpPr/>
                        <wps:spPr>
                          <a:xfrm>
                            <a:off x="3677412" y="779614"/>
                            <a:ext cx="111073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47B" w:rsidRDefault="00DA28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½ финала 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62" name="Rectangle 4362"/>
                        <wps:cNvSpPr/>
                        <wps:spPr>
                          <a:xfrm>
                            <a:off x="4512564" y="717804"/>
                            <a:ext cx="236914" cy="3194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47B" w:rsidRDefault="00DA28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II)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63" name="Rectangle 4363"/>
                        <wps:cNvSpPr/>
                        <wps:spPr>
                          <a:xfrm>
                            <a:off x="4689348" y="717804"/>
                            <a:ext cx="59288" cy="3194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47B" w:rsidRDefault="00DA28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64" name="Rectangle 4364"/>
                        <wps:cNvSpPr/>
                        <wps:spPr>
                          <a:xfrm>
                            <a:off x="4895088" y="717804"/>
                            <a:ext cx="59288" cy="3194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47B" w:rsidRDefault="00DA28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335" name="Shape 35335"/>
                        <wps:cNvSpPr/>
                        <wps:spPr>
                          <a:xfrm>
                            <a:off x="2517648" y="741701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36" name="Shape 35336"/>
                        <wps:cNvSpPr/>
                        <wps:spPr>
                          <a:xfrm>
                            <a:off x="3550920" y="741701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7" name="Rectangle 4367"/>
                        <wps:cNvSpPr/>
                        <wps:spPr>
                          <a:xfrm>
                            <a:off x="124968" y="960120"/>
                            <a:ext cx="59287" cy="3194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47B" w:rsidRDefault="00DA28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69" name="Rectangle 4369"/>
                        <wps:cNvSpPr/>
                        <wps:spPr>
                          <a:xfrm>
                            <a:off x="2645664" y="1021930"/>
                            <a:ext cx="85800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47B" w:rsidRDefault="00DA28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ФИНАЛ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70" name="Rectangle 4370"/>
                        <wps:cNvSpPr/>
                        <wps:spPr>
                          <a:xfrm>
                            <a:off x="3291840" y="960120"/>
                            <a:ext cx="59288" cy="3194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47B" w:rsidRDefault="00DA28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72" name="Rectangle 4372"/>
                        <wps:cNvSpPr/>
                        <wps:spPr>
                          <a:xfrm>
                            <a:off x="4895088" y="960120"/>
                            <a:ext cx="59288" cy="3194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47B" w:rsidRDefault="00DA28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337" name="Shape 35337"/>
                        <wps:cNvSpPr/>
                        <wps:spPr>
                          <a:xfrm>
                            <a:off x="2517648" y="9763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38" name="Shape 35338"/>
                        <wps:cNvSpPr/>
                        <wps:spPr>
                          <a:xfrm>
                            <a:off x="2523744" y="976384"/>
                            <a:ext cx="102716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7163" h="9144">
                                <a:moveTo>
                                  <a:pt x="0" y="0"/>
                                </a:moveTo>
                                <a:lnTo>
                                  <a:pt x="1027163" y="0"/>
                                </a:lnTo>
                                <a:lnTo>
                                  <a:pt x="102716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39" name="Shape 35339"/>
                        <wps:cNvSpPr/>
                        <wps:spPr>
                          <a:xfrm>
                            <a:off x="3550920" y="9763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40" name="Shape 35340"/>
                        <wps:cNvSpPr/>
                        <wps:spPr>
                          <a:xfrm>
                            <a:off x="2517648" y="982505"/>
                            <a:ext cx="9144" cy="236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620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6207"/>
                                </a:lnTo>
                                <a:lnTo>
                                  <a:pt x="0" y="2362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41" name="Shape 35341"/>
                        <wps:cNvSpPr/>
                        <wps:spPr>
                          <a:xfrm>
                            <a:off x="3550920" y="982505"/>
                            <a:ext cx="9144" cy="236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620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6207"/>
                                </a:lnTo>
                                <a:lnTo>
                                  <a:pt x="0" y="2362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8" name="Rectangle 4378"/>
                        <wps:cNvSpPr/>
                        <wps:spPr>
                          <a:xfrm>
                            <a:off x="124968" y="1262548"/>
                            <a:ext cx="274619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47B" w:rsidRDefault="00DA28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Б2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79" name="Rectangle 4379"/>
                        <wps:cNvSpPr/>
                        <wps:spPr>
                          <a:xfrm>
                            <a:off x="330708" y="1195013"/>
                            <a:ext cx="59287" cy="3282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47B" w:rsidRDefault="00DA28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83" name="Rectangle 4383"/>
                        <wps:cNvSpPr/>
                        <wps:spPr>
                          <a:xfrm>
                            <a:off x="4895088" y="1262548"/>
                            <a:ext cx="288848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47B" w:rsidRDefault="00DA28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А2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84" name="Rectangle 4384"/>
                        <wps:cNvSpPr/>
                        <wps:spPr>
                          <a:xfrm>
                            <a:off x="5113020" y="1195013"/>
                            <a:ext cx="59288" cy="3282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47B" w:rsidRDefault="00DA28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342" name="Shape 35342"/>
                        <wps:cNvSpPr/>
                        <wps:spPr>
                          <a:xfrm>
                            <a:off x="2517648" y="1218700"/>
                            <a:ext cx="9144" cy="234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7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709"/>
                                </a:lnTo>
                                <a:lnTo>
                                  <a:pt x="0" y="2347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43" name="Shape 35343"/>
                        <wps:cNvSpPr/>
                        <wps:spPr>
                          <a:xfrm>
                            <a:off x="3550920" y="1218700"/>
                            <a:ext cx="9144" cy="234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7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709"/>
                                </a:lnTo>
                                <a:lnTo>
                                  <a:pt x="0" y="2347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7" name="Rectangle 4387"/>
                        <wps:cNvSpPr/>
                        <wps:spPr>
                          <a:xfrm>
                            <a:off x="124968" y="1435609"/>
                            <a:ext cx="59287" cy="3194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47B" w:rsidRDefault="00DA28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91" name="Rectangle 4391"/>
                        <wps:cNvSpPr/>
                        <wps:spPr>
                          <a:xfrm>
                            <a:off x="4895088" y="1435609"/>
                            <a:ext cx="59288" cy="3194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47B" w:rsidRDefault="00DA28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344" name="Shape 35344"/>
                        <wps:cNvSpPr/>
                        <wps:spPr>
                          <a:xfrm>
                            <a:off x="0" y="1453409"/>
                            <a:ext cx="13106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27" h="9144">
                                <a:moveTo>
                                  <a:pt x="0" y="0"/>
                                </a:moveTo>
                                <a:lnTo>
                                  <a:pt x="1310627" y="0"/>
                                </a:lnTo>
                                <a:lnTo>
                                  <a:pt x="13106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45" name="Shape 35345"/>
                        <wps:cNvSpPr/>
                        <wps:spPr>
                          <a:xfrm>
                            <a:off x="1310640" y="14534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46" name="Shape 35346"/>
                        <wps:cNvSpPr/>
                        <wps:spPr>
                          <a:xfrm>
                            <a:off x="2517648" y="14534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47" name="Shape 35347"/>
                        <wps:cNvSpPr/>
                        <wps:spPr>
                          <a:xfrm>
                            <a:off x="3550920" y="14534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48" name="Shape 35348"/>
                        <wps:cNvSpPr/>
                        <wps:spPr>
                          <a:xfrm>
                            <a:off x="4768596" y="14534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49" name="Shape 35349"/>
                        <wps:cNvSpPr/>
                        <wps:spPr>
                          <a:xfrm>
                            <a:off x="4774693" y="14534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50" name="Shape 35350"/>
                        <wps:cNvSpPr/>
                        <wps:spPr>
                          <a:xfrm>
                            <a:off x="4780788" y="1453409"/>
                            <a:ext cx="14157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5796" h="9144">
                                <a:moveTo>
                                  <a:pt x="0" y="0"/>
                                </a:moveTo>
                                <a:lnTo>
                                  <a:pt x="1415796" y="0"/>
                                </a:lnTo>
                                <a:lnTo>
                                  <a:pt x="14157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51" name="Shape 35351"/>
                        <wps:cNvSpPr/>
                        <wps:spPr>
                          <a:xfrm>
                            <a:off x="1310640" y="1459506"/>
                            <a:ext cx="9144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62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6220"/>
                                </a:lnTo>
                                <a:lnTo>
                                  <a:pt x="0" y="2362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52" name="Shape 35352"/>
                        <wps:cNvSpPr/>
                        <wps:spPr>
                          <a:xfrm>
                            <a:off x="2517648" y="1459506"/>
                            <a:ext cx="9144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62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6220"/>
                                </a:lnTo>
                                <a:lnTo>
                                  <a:pt x="0" y="2362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53" name="Shape 35353"/>
                        <wps:cNvSpPr/>
                        <wps:spPr>
                          <a:xfrm>
                            <a:off x="3550920" y="1459506"/>
                            <a:ext cx="9144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62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6220"/>
                                </a:lnTo>
                                <a:lnTo>
                                  <a:pt x="0" y="2362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54" name="Shape 35354"/>
                        <wps:cNvSpPr/>
                        <wps:spPr>
                          <a:xfrm>
                            <a:off x="4768596" y="1459506"/>
                            <a:ext cx="9144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62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6220"/>
                                </a:lnTo>
                                <a:lnTo>
                                  <a:pt x="0" y="2362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5" name="Rectangle 4405"/>
                        <wps:cNvSpPr/>
                        <wps:spPr>
                          <a:xfrm>
                            <a:off x="124968" y="1739733"/>
                            <a:ext cx="111073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47B" w:rsidRDefault="00DA28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¼ финала 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06" name="Rectangle 4406"/>
                        <wps:cNvSpPr/>
                        <wps:spPr>
                          <a:xfrm>
                            <a:off x="960120" y="1677924"/>
                            <a:ext cx="328286" cy="3194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47B" w:rsidRDefault="00DA28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IV)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07" name="Rectangle 4407"/>
                        <wps:cNvSpPr/>
                        <wps:spPr>
                          <a:xfrm>
                            <a:off x="1205484" y="1677924"/>
                            <a:ext cx="59287" cy="3194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47B" w:rsidRDefault="00DA28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11" name="Rectangle 4411"/>
                        <wps:cNvSpPr/>
                        <wps:spPr>
                          <a:xfrm>
                            <a:off x="4895088" y="1739733"/>
                            <a:ext cx="111073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47B" w:rsidRDefault="00DA28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¼ финала 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12" name="Rectangle 4412"/>
                        <wps:cNvSpPr/>
                        <wps:spPr>
                          <a:xfrm>
                            <a:off x="5730240" y="1677924"/>
                            <a:ext cx="313940" cy="3194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47B" w:rsidRDefault="00DA28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III)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13" name="Rectangle 4413"/>
                        <wps:cNvSpPr/>
                        <wps:spPr>
                          <a:xfrm>
                            <a:off x="5964936" y="1677924"/>
                            <a:ext cx="59288" cy="3194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347B" w:rsidRDefault="00DA283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355" name="Shape 35355"/>
                        <wps:cNvSpPr/>
                        <wps:spPr>
                          <a:xfrm>
                            <a:off x="1310640" y="169572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56" name="Shape 35356"/>
                        <wps:cNvSpPr/>
                        <wps:spPr>
                          <a:xfrm>
                            <a:off x="1316736" y="1695725"/>
                            <a:ext cx="120089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899" h="9144">
                                <a:moveTo>
                                  <a:pt x="0" y="0"/>
                                </a:moveTo>
                                <a:lnTo>
                                  <a:pt x="1200899" y="0"/>
                                </a:lnTo>
                                <a:lnTo>
                                  <a:pt x="120089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57" name="Shape 35357"/>
                        <wps:cNvSpPr/>
                        <wps:spPr>
                          <a:xfrm>
                            <a:off x="2517648" y="169572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58" name="Shape 35358"/>
                        <wps:cNvSpPr/>
                        <wps:spPr>
                          <a:xfrm>
                            <a:off x="3550920" y="169572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59" name="Shape 35359"/>
                        <wps:cNvSpPr/>
                        <wps:spPr>
                          <a:xfrm>
                            <a:off x="3557016" y="169572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60" name="Shape 35360"/>
                        <wps:cNvSpPr/>
                        <wps:spPr>
                          <a:xfrm>
                            <a:off x="3563112" y="1695725"/>
                            <a:ext cx="12054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5484" h="9144">
                                <a:moveTo>
                                  <a:pt x="0" y="0"/>
                                </a:moveTo>
                                <a:lnTo>
                                  <a:pt x="1205484" y="0"/>
                                </a:lnTo>
                                <a:lnTo>
                                  <a:pt x="12054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61" name="Shape 35361"/>
                        <wps:cNvSpPr/>
                        <wps:spPr>
                          <a:xfrm>
                            <a:off x="4768596" y="169572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62" name="Shape 35362"/>
                        <wps:cNvSpPr/>
                        <wps:spPr>
                          <a:xfrm>
                            <a:off x="1310640" y="1701821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63" name="Shape 35363"/>
                        <wps:cNvSpPr/>
                        <wps:spPr>
                          <a:xfrm>
                            <a:off x="4768596" y="1701821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64" name="Shape 35364"/>
                        <wps:cNvSpPr/>
                        <wps:spPr>
                          <a:xfrm>
                            <a:off x="0" y="1936504"/>
                            <a:ext cx="91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65" name="Shape 35365"/>
                        <wps:cNvSpPr/>
                        <wps:spPr>
                          <a:xfrm>
                            <a:off x="91440" y="19365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66" name="Shape 35366"/>
                        <wps:cNvSpPr/>
                        <wps:spPr>
                          <a:xfrm>
                            <a:off x="97536" y="1936504"/>
                            <a:ext cx="9616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1644" h="9144">
                                <a:moveTo>
                                  <a:pt x="0" y="0"/>
                                </a:moveTo>
                                <a:lnTo>
                                  <a:pt x="961644" y="0"/>
                                </a:lnTo>
                                <a:lnTo>
                                  <a:pt x="9616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67" name="Shape 35367"/>
                        <wps:cNvSpPr/>
                        <wps:spPr>
                          <a:xfrm>
                            <a:off x="1059180" y="19365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68" name="Shape 35368"/>
                        <wps:cNvSpPr/>
                        <wps:spPr>
                          <a:xfrm>
                            <a:off x="1065276" y="1936504"/>
                            <a:ext cx="2453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51" h="9144">
                                <a:moveTo>
                                  <a:pt x="0" y="0"/>
                                </a:moveTo>
                                <a:lnTo>
                                  <a:pt x="245351" y="0"/>
                                </a:lnTo>
                                <a:lnTo>
                                  <a:pt x="2453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69" name="Shape 35369"/>
                        <wps:cNvSpPr/>
                        <wps:spPr>
                          <a:xfrm>
                            <a:off x="1310640" y="19365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70" name="Shape 35370"/>
                        <wps:cNvSpPr/>
                        <wps:spPr>
                          <a:xfrm>
                            <a:off x="4768596" y="19365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71" name="Shape 35371"/>
                        <wps:cNvSpPr/>
                        <wps:spPr>
                          <a:xfrm>
                            <a:off x="4774693" y="1936504"/>
                            <a:ext cx="9860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028" h="9144">
                                <a:moveTo>
                                  <a:pt x="0" y="0"/>
                                </a:moveTo>
                                <a:lnTo>
                                  <a:pt x="986028" y="0"/>
                                </a:lnTo>
                                <a:lnTo>
                                  <a:pt x="9860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72" name="Shape 35372"/>
                        <wps:cNvSpPr/>
                        <wps:spPr>
                          <a:xfrm>
                            <a:off x="5760721" y="19365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73" name="Shape 35373"/>
                        <wps:cNvSpPr/>
                        <wps:spPr>
                          <a:xfrm>
                            <a:off x="5766816" y="19365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74" name="Shape 35374"/>
                        <wps:cNvSpPr/>
                        <wps:spPr>
                          <a:xfrm>
                            <a:off x="5769864" y="19365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75" name="Shape 35375"/>
                        <wps:cNvSpPr/>
                        <wps:spPr>
                          <a:xfrm>
                            <a:off x="5775960" y="1936504"/>
                            <a:ext cx="4206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624" h="9144">
                                <a:moveTo>
                                  <a:pt x="0" y="0"/>
                                </a:moveTo>
                                <a:lnTo>
                                  <a:pt x="420624" y="0"/>
                                </a:lnTo>
                                <a:lnTo>
                                  <a:pt x="4206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708" style="width:487.92pt;height:152.962pt;mso-position-horizontal-relative:char;mso-position-vertical-relative:line" coordsize="61965,19426">
                <v:rect id="Rectangle 4302" style="position:absolute;width:592;height:3194;left:1249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06" style="position:absolute;width:592;height:3194;left:4895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5376" style="position:absolute;width:13106;height:91;left:0;top:178;" coordsize="1310627,9144" path="m0,0l1310627,0l1310627,9144l0,9144l0,0">
                  <v:stroke weight="0pt" endcap="flat" joinstyle="miter" miterlimit="10" on="false" color="#000000" opacity="0"/>
                  <v:fill on="true" color="#000000"/>
                </v:shape>
                <v:shape id="Shape 35377" style="position:absolute;width:91;height:91;left:13106;top:17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5378" style="position:absolute;width:91;height:91;left:47685;top:17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5379" style="position:absolute;width:91;height:91;left:47746;top:17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5380" style="position:absolute;width:14157;height:91;left:47807;top:178;" coordsize="1415796,9144" path="m0,0l1415796,0l1415796,9144l0,9144l0,0">
                  <v:stroke weight="0pt" endcap="flat" joinstyle="miter" miterlimit="10" on="false" color="#000000" opacity="0"/>
                  <v:fill on="true" color="#000000"/>
                </v:shape>
                <v:shape id="Shape 35381" style="position:absolute;width:91;height:2346;left:13106;top:238;" coordsize="9144,234696" path="m0,0l9144,0l9144,234696l0,234696l0,0">
                  <v:stroke weight="0pt" endcap="flat" joinstyle="miter" miterlimit="10" on="false" color="#000000" opacity="0"/>
                  <v:fill on="true" color="#000000"/>
                </v:shape>
                <v:shape id="Shape 35382" style="position:absolute;width:91;height:2346;left:47685;top:238;" coordsize="9144,234696" path="m0,0l9144,0l9144,234696l0,234696l0,0">
                  <v:stroke weight="0pt" endcap="flat" joinstyle="miter" miterlimit="10" on="false" color="#000000" opacity="0"/>
                  <v:fill on="true" color="#000000"/>
                </v:shape>
                <v:rect id="Rectangle 4316" style="position:absolute;width:11107;height:2157;left:1249;top:30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¼ финала (</w:t>
                        </w:r>
                      </w:p>
                    </w:txbxContent>
                  </v:textbox>
                </v:rect>
                <v:rect id="Rectangle 4317" style="position:absolute;width:1579;height:3194;left:9601;top:24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I)</w:t>
                        </w:r>
                      </w:p>
                    </w:txbxContent>
                  </v:textbox>
                </v:rect>
                <v:rect id="Rectangle 4318" style="position:absolute;width:592;height:3194;left:10774;top:24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22" style="position:absolute;width:11107;height:2157;left:48950;top:30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¼ финала (</w:t>
                        </w:r>
                      </w:p>
                    </w:txbxContent>
                  </v:textbox>
                </v:rect>
                <v:rect id="Rectangle 4323" style="position:absolute;width:2369;height:3194;left:57302;top:24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II)</w:t>
                        </w:r>
                      </w:p>
                    </w:txbxContent>
                  </v:textbox>
                </v:rect>
                <v:rect id="Rectangle 4324" style="position:absolute;width:592;height:3194;left:59070;top:24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5383" style="position:absolute;width:91;height:91;left:13106;top:258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5384" style="position:absolute;width:12008;height:91;left:13167;top:2585;" coordsize="1200899,9144" path="m0,0l1200899,0l1200899,9144l0,9144l0,0">
                  <v:stroke weight="0pt" endcap="flat" joinstyle="miter" miterlimit="10" on="false" color="#000000" opacity="0"/>
                  <v:fill on="true" color="#000000"/>
                </v:shape>
                <v:shape id="Shape 35385" style="position:absolute;width:91;height:91;left:25176;top:258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5386" style="position:absolute;width:91;height:91;left:35509;top:258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5387" style="position:absolute;width:91;height:91;left:35570;top:258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5388" style="position:absolute;width:12054;height:91;left:35631;top:2585;" coordsize="1205484,9144" path="m0,0l1205484,0l1205484,9144l0,9144l0,0">
                  <v:stroke weight="0pt" endcap="flat" joinstyle="miter" miterlimit="10" on="false" color="#000000" opacity="0"/>
                  <v:fill on="true" color="#000000"/>
                </v:shape>
                <v:shape id="Shape 35389" style="position:absolute;width:91;height:91;left:47685;top:258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5390" style="position:absolute;width:91;height:2362;left:13106;top:2647;" coordsize="9144,236207" path="m0,0l9144,0l9144,236207l0,236207l0,0">
                  <v:stroke weight="0pt" endcap="flat" joinstyle="miter" miterlimit="10" on="false" color="#000000" opacity="0"/>
                  <v:fill on="true" color="#000000"/>
                </v:shape>
                <v:shape id="Shape 35391" style="position:absolute;width:91;height:2362;left:25176;top:2647;" coordsize="9144,236207" path="m0,0l9144,0l9144,236207l0,236207l0,0">
                  <v:stroke weight="0pt" endcap="flat" joinstyle="miter" miterlimit="10" on="false" color="#000000" opacity="0"/>
                  <v:fill on="true" color="#000000"/>
                </v:shape>
                <v:shape id="Shape 35392" style="position:absolute;width:91;height:2362;left:35509;top:2647;" coordsize="9144,236207" path="m0,0l9144,0l9144,236207l0,236207l0,0">
                  <v:stroke weight="0pt" endcap="flat" joinstyle="miter" miterlimit="10" on="false" color="#000000" opacity="0"/>
                  <v:fill on="true" color="#000000"/>
                </v:shape>
                <v:shape id="Shape 35393" style="position:absolute;width:91;height:2362;left:47685;top:2647;" coordsize="9144,236207" path="m0,0l9144,0l9144,236207l0,236207l0,0">
                  <v:stroke weight="0pt" endcap="flat" joinstyle="miter" miterlimit="10" on="false" color="#000000" opacity="0"/>
                  <v:fill on="true" color="#000000"/>
                </v:shape>
                <v:rect id="Rectangle 4338" style="position:absolute;width:2746;height:2119;left:1249;top:55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Б4</w:t>
                        </w:r>
                      </w:p>
                    </w:txbxContent>
                  </v:textbox>
                </v:rect>
                <v:rect id="Rectangle 4339" style="position:absolute;width:592;height:3282;left:3307;top:48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43" style="position:absolute;width:2888;height:2119;left:48950;top:55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А4</w:t>
                        </w:r>
                      </w:p>
                    </w:txbxContent>
                  </v:textbox>
                </v:rect>
                <v:rect id="Rectangle 4344" style="position:absolute;width:592;height:3282;left:51130;top:48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5394" style="position:absolute;width:13106;height:91;left:0;top:5008;" coordsize="1310627,9144" path="m0,0l1310627,0l1310627,9144l0,9144l0,0">
                  <v:stroke weight="0pt" endcap="flat" joinstyle="miter" miterlimit="10" on="false" color="#000000" opacity="0"/>
                  <v:fill on="true" color="#000000"/>
                </v:shape>
                <v:shape id="Shape 35395" style="position:absolute;width:91;height:91;left:13106;top:500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5396" style="position:absolute;width:91;height:91;left:25176;top:500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5397" style="position:absolute;width:91;height:91;left:35509;top:500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5398" style="position:absolute;width:91;height:91;left:47685;top:500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5399" style="position:absolute;width:91;height:91;left:47746;top:500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5400" style="position:absolute;width:14157;height:91;left:47807;top:5008;" coordsize="1415796,9144" path="m0,0l1415796,0l1415796,9144l0,9144l0,0">
                  <v:stroke weight="0pt" endcap="flat" joinstyle="miter" miterlimit="10" on="false" color="#000000" opacity="0"/>
                  <v:fill on="true" color="#000000"/>
                </v:shape>
                <v:shape id="Shape 35401" style="position:absolute;width:91;height:2346;left:25176;top:5070;" coordsize="9144,234696" path="m0,0l9144,0l9144,234696l0,234696l0,0">
                  <v:stroke weight="0pt" endcap="flat" joinstyle="miter" miterlimit="10" on="false" color="#000000" opacity="0"/>
                  <v:fill on="true" color="#000000"/>
                </v:shape>
                <v:shape id="Shape 35402" style="position:absolute;width:91;height:2346;left:35509;top:5070;" coordsize="9144,234696" path="m0,0l9144,0l9144,234696l0,234696l0,0">
                  <v:stroke weight="0pt" endcap="flat" joinstyle="miter" miterlimit="10" on="false" color="#000000" opacity="0"/>
                  <v:fill on="true" color="#000000"/>
                </v:shape>
                <v:rect id="Rectangle 4356" style="position:absolute;width:592;height:3194;left:1249;top:71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57" style="position:absolute;width:11107;height:2157;left:14386;top:77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½ финала (</w:t>
                        </w:r>
                      </w:p>
                    </w:txbxContent>
                  </v:textbox>
                </v:rect>
                <v:rect id="Rectangle 4358" style="position:absolute;width:1579;height:3194;left:22738;top:71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I)</w:t>
                        </w:r>
                      </w:p>
                    </w:txbxContent>
                  </v:textbox>
                </v:rect>
                <v:rect id="Rectangle 4359" style="position:absolute;width:592;height:3194;left:23911;top:71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61" style="position:absolute;width:11107;height:2157;left:36774;top:77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½ финала (</w:t>
                        </w:r>
                      </w:p>
                    </w:txbxContent>
                  </v:textbox>
                </v:rect>
                <v:rect id="Rectangle 4362" style="position:absolute;width:2369;height:3194;left:45125;top:71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II)</w:t>
                        </w:r>
                      </w:p>
                    </w:txbxContent>
                  </v:textbox>
                </v:rect>
                <v:rect id="Rectangle 4363" style="position:absolute;width:592;height:3194;left:46893;top:71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64" style="position:absolute;width:592;height:3194;left:48950;top:71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5403" style="position:absolute;width:91;height:2346;left:25176;top:7417;" coordsize="9144,234696" path="m0,0l9144,0l9144,234696l0,234696l0,0">
                  <v:stroke weight="0pt" endcap="flat" joinstyle="miter" miterlimit="10" on="false" color="#000000" opacity="0"/>
                  <v:fill on="true" color="#000000"/>
                </v:shape>
                <v:shape id="Shape 35404" style="position:absolute;width:91;height:2346;left:35509;top:7417;" coordsize="9144,234696" path="m0,0l9144,0l9144,234696l0,234696l0,0">
                  <v:stroke weight="0pt" endcap="flat" joinstyle="miter" miterlimit="10" on="false" color="#000000" opacity="0"/>
                  <v:fill on="true" color="#000000"/>
                </v:shape>
                <v:rect id="Rectangle 4367" style="position:absolute;width:592;height:3194;left:1249;top:96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69" style="position:absolute;width:8580;height:2157;left:26456;top:102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ФИНАЛ</w:t>
                        </w:r>
                      </w:p>
                    </w:txbxContent>
                  </v:textbox>
                </v:rect>
                <v:rect id="Rectangle 4370" style="position:absolute;width:592;height:3194;left:32918;top:96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72" style="position:absolute;width:592;height:3194;left:48950;top:96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5405" style="position:absolute;width:91;height:91;left:25176;top:976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5406" style="position:absolute;width:10271;height:91;left:25237;top:9763;" coordsize="1027163,9144" path="m0,0l1027163,0l1027163,9144l0,9144l0,0">
                  <v:stroke weight="0pt" endcap="flat" joinstyle="miter" miterlimit="10" on="false" color="#000000" opacity="0"/>
                  <v:fill on="true" color="#000000"/>
                </v:shape>
                <v:shape id="Shape 35407" style="position:absolute;width:91;height:91;left:35509;top:976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5408" style="position:absolute;width:91;height:2362;left:25176;top:9825;" coordsize="9144,236207" path="m0,0l9144,0l9144,236207l0,236207l0,0">
                  <v:stroke weight="0pt" endcap="flat" joinstyle="miter" miterlimit="10" on="false" color="#000000" opacity="0"/>
                  <v:fill on="true" color="#000000"/>
                </v:shape>
                <v:shape id="Shape 35409" style="position:absolute;width:91;height:2362;left:35509;top:9825;" coordsize="9144,236207" path="m0,0l9144,0l9144,236207l0,236207l0,0">
                  <v:stroke weight="0pt" endcap="flat" joinstyle="miter" miterlimit="10" on="false" color="#000000" opacity="0"/>
                  <v:fill on="true" color="#000000"/>
                </v:shape>
                <v:rect id="Rectangle 4378" style="position:absolute;width:2746;height:2119;left:1249;top:126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Б2</w:t>
                        </w:r>
                      </w:p>
                    </w:txbxContent>
                  </v:textbox>
                </v:rect>
                <v:rect id="Rectangle 4379" style="position:absolute;width:592;height:3282;left:3307;top:119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83" style="position:absolute;width:2888;height:2119;left:48950;top:126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А2</w:t>
                        </w:r>
                      </w:p>
                    </w:txbxContent>
                  </v:textbox>
                </v:rect>
                <v:rect id="Rectangle 4384" style="position:absolute;width:592;height:3282;left:51130;top:119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5410" style="position:absolute;width:91;height:2347;left:25176;top:12187;" coordsize="9144,234709" path="m0,0l9144,0l9144,234709l0,234709l0,0">
                  <v:stroke weight="0pt" endcap="flat" joinstyle="miter" miterlimit="10" on="false" color="#000000" opacity="0"/>
                  <v:fill on="true" color="#000000"/>
                </v:shape>
                <v:shape id="Shape 35411" style="position:absolute;width:91;height:2347;left:35509;top:12187;" coordsize="9144,234709" path="m0,0l9144,0l9144,234709l0,234709l0,0">
                  <v:stroke weight="0pt" endcap="flat" joinstyle="miter" miterlimit="10" on="false" color="#000000" opacity="0"/>
                  <v:fill on="true" color="#000000"/>
                </v:shape>
                <v:rect id="Rectangle 4387" style="position:absolute;width:592;height:3194;left:1249;top:143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91" style="position:absolute;width:592;height:3194;left:48950;top:143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5412" style="position:absolute;width:13106;height:91;left:0;top:14534;" coordsize="1310627,9144" path="m0,0l1310627,0l1310627,9144l0,9144l0,0">
                  <v:stroke weight="0pt" endcap="flat" joinstyle="miter" miterlimit="10" on="false" color="#000000" opacity="0"/>
                  <v:fill on="true" color="#000000"/>
                </v:shape>
                <v:shape id="Shape 35413" style="position:absolute;width:91;height:91;left:13106;top:1453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5414" style="position:absolute;width:91;height:91;left:25176;top:1453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5415" style="position:absolute;width:91;height:91;left:35509;top:1453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5416" style="position:absolute;width:91;height:91;left:47685;top:1453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5417" style="position:absolute;width:91;height:91;left:47746;top:1453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5418" style="position:absolute;width:14157;height:91;left:47807;top:14534;" coordsize="1415796,9144" path="m0,0l1415796,0l1415796,9144l0,9144l0,0">
                  <v:stroke weight="0pt" endcap="flat" joinstyle="miter" miterlimit="10" on="false" color="#000000" opacity="0"/>
                  <v:fill on="true" color="#000000"/>
                </v:shape>
                <v:shape id="Shape 35419" style="position:absolute;width:91;height:2362;left:13106;top:14595;" coordsize="9144,236220" path="m0,0l9144,0l9144,236220l0,236220l0,0">
                  <v:stroke weight="0pt" endcap="flat" joinstyle="miter" miterlimit="10" on="false" color="#000000" opacity="0"/>
                  <v:fill on="true" color="#000000"/>
                </v:shape>
                <v:shape id="Shape 35420" style="position:absolute;width:91;height:2362;left:25176;top:14595;" coordsize="9144,236220" path="m0,0l9144,0l9144,236220l0,236220l0,0">
                  <v:stroke weight="0pt" endcap="flat" joinstyle="miter" miterlimit="10" on="false" color="#000000" opacity="0"/>
                  <v:fill on="true" color="#000000"/>
                </v:shape>
                <v:shape id="Shape 35421" style="position:absolute;width:91;height:2362;left:35509;top:14595;" coordsize="9144,236220" path="m0,0l9144,0l9144,236220l0,236220l0,0">
                  <v:stroke weight="0pt" endcap="flat" joinstyle="miter" miterlimit="10" on="false" color="#000000" opacity="0"/>
                  <v:fill on="true" color="#000000"/>
                </v:shape>
                <v:shape id="Shape 35422" style="position:absolute;width:91;height:2362;left:47685;top:14595;" coordsize="9144,236220" path="m0,0l9144,0l9144,236220l0,236220l0,0">
                  <v:stroke weight="0pt" endcap="flat" joinstyle="miter" miterlimit="10" on="false" color="#000000" opacity="0"/>
                  <v:fill on="true" color="#000000"/>
                </v:shape>
                <v:rect id="Rectangle 4405" style="position:absolute;width:11107;height:2157;left:1249;top:173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¼ финала (</w:t>
                        </w:r>
                      </w:p>
                    </w:txbxContent>
                  </v:textbox>
                </v:rect>
                <v:rect id="Rectangle 4406" style="position:absolute;width:3282;height:3194;left:9601;top:167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IV)</w:t>
                        </w:r>
                      </w:p>
                    </w:txbxContent>
                  </v:textbox>
                </v:rect>
                <v:rect id="Rectangle 4407" style="position:absolute;width:592;height:3194;left:12054;top:167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11" style="position:absolute;width:11107;height:2157;left:48950;top:173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¼ финала (</w:t>
                        </w:r>
                      </w:p>
                    </w:txbxContent>
                  </v:textbox>
                </v:rect>
                <v:rect id="Rectangle 4412" style="position:absolute;width:3139;height:3194;left:57302;top:167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III)</w:t>
                        </w:r>
                      </w:p>
                    </w:txbxContent>
                  </v:textbox>
                </v:rect>
                <v:rect id="Rectangle 4413" style="position:absolute;width:592;height:3194;left:59649;top:167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5423" style="position:absolute;width:91;height:91;left:13106;top:1695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5424" style="position:absolute;width:12008;height:91;left:13167;top:16957;" coordsize="1200899,9144" path="m0,0l1200899,0l1200899,9144l0,9144l0,0">
                  <v:stroke weight="0pt" endcap="flat" joinstyle="miter" miterlimit="10" on="false" color="#000000" opacity="0"/>
                  <v:fill on="true" color="#000000"/>
                </v:shape>
                <v:shape id="Shape 35425" style="position:absolute;width:91;height:91;left:25176;top:1695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5426" style="position:absolute;width:91;height:91;left:35509;top:1695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5427" style="position:absolute;width:91;height:91;left:35570;top:1695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5428" style="position:absolute;width:12054;height:91;left:35631;top:16957;" coordsize="1205484,9144" path="m0,0l1205484,0l1205484,9144l0,9144l0,0">
                  <v:stroke weight="0pt" endcap="flat" joinstyle="miter" miterlimit="10" on="false" color="#000000" opacity="0"/>
                  <v:fill on="true" color="#000000"/>
                </v:shape>
                <v:shape id="Shape 35429" style="position:absolute;width:91;height:91;left:47685;top:1695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5430" style="position:absolute;width:91;height:2346;left:13106;top:17018;" coordsize="9144,234696" path="m0,0l9144,0l9144,234696l0,234696l0,0">
                  <v:stroke weight="0pt" endcap="flat" joinstyle="miter" miterlimit="10" on="false" color="#000000" opacity="0"/>
                  <v:fill on="true" color="#000000"/>
                </v:shape>
                <v:shape id="Shape 35431" style="position:absolute;width:91;height:2346;left:47685;top:17018;" coordsize="9144,234696" path="m0,0l9144,0l9144,234696l0,234696l0,0">
                  <v:stroke weight="0pt" endcap="flat" joinstyle="miter" miterlimit="10" on="false" color="#000000" opacity="0"/>
                  <v:fill on="true" color="#000000"/>
                </v:shape>
                <v:shape id="Shape 35432" style="position:absolute;width:914;height:91;left:0;top:19365;" coordsize="91440,9144" path="m0,0l91440,0l91440,9144l0,9144l0,0">
                  <v:stroke weight="0pt" endcap="flat" joinstyle="miter" miterlimit="10" on="false" color="#000000" opacity="0"/>
                  <v:fill on="true" color="#000000"/>
                </v:shape>
                <v:shape id="Shape 35433" style="position:absolute;width:91;height:91;left:914;top:1936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5434" style="position:absolute;width:9616;height:91;left:975;top:19365;" coordsize="961644,9144" path="m0,0l961644,0l961644,9144l0,9144l0,0">
                  <v:stroke weight="0pt" endcap="flat" joinstyle="miter" miterlimit="10" on="false" color="#000000" opacity="0"/>
                  <v:fill on="true" color="#000000"/>
                </v:shape>
                <v:shape id="Shape 35435" style="position:absolute;width:91;height:91;left:10591;top:1936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5436" style="position:absolute;width:2453;height:91;left:10652;top:19365;" coordsize="245351,9144" path="m0,0l245351,0l245351,9144l0,9144l0,0">
                  <v:stroke weight="0pt" endcap="flat" joinstyle="miter" miterlimit="10" on="false" color="#000000" opacity="0"/>
                  <v:fill on="true" color="#000000"/>
                </v:shape>
                <v:shape id="Shape 35437" style="position:absolute;width:91;height:91;left:13106;top:1936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5438" style="position:absolute;width:91;height:91;left:47685;top:1936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5439" style="position:absolute;width:9860;height:91;left:47746;top:19365;" coordsize="986028,9144" path="m0,0l986028,0l986028,9144l0,9144l0,0">
                  <v:stroke weight="0pt" endcap="flat" joinstyle="miter" miterlimit="10" on="false" color="#000000" opacity="0"/>
                  <v:fill on="true" color="#000000"/>
                </v:shape>
                <v:shape id="Shape 35440" style="position:absolute;width:91;height:91;left:57607;top:1936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5441" style="position:absolute;width:91;height:91;left:57668;top:1936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5442" style="position:absolute;width:91;height:91;left:57698;top:1936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5443" style="position:absolute;width:4206;height:91;left:57759;top:19365;" coordsize="420624,9144" path="m0,0l420624,0l42062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B347B" w:rsidRDefault="00DA2838">
      <w:pPr>
        <w:tabs>
          <w:tab w:val="center" w:pos="682"/>
          <w:tab w:val="center" w:pos="2148"/>
          <w:tab w:val="center" w:pos="3706"/>
          <w:tab w:val="center" w:pos="5734"/>
          <w:tab w:val="center" w:pos="8102"/>
        </w:tabs>
        <w:spacing w:after="39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А3 </w:t>
      </w:r>
      <w:r>
        <w:rPr>
          <w:b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 xml:space="preserve">Б3 </w:t>
      </w:r>
    </w:p>
    <w:p w:rsidR="00FB347B" w:rsidRDefault="00DA2838">
      <w:pPr>
        <w:spacing w:after="115" w:line="259" w:lineRule="auto"/>
        <w:ind w:left="86" w:right="0" w:firstLine="0"/>
        <w:jc w:val="left"/>
      </w:pPr>
      <w:r>
        <w:t xml:space="preserve"> </w:t>
      </w:r>
    </w:p>
    <w:p w:rsidR="00FB347B" w:rsidRDefault="00DA2838">
      <w:pPr>
        <w:ind w:left="82" w:right="279"/>
      </w:pPr>
      <w:r>
        <w:t>Команды, выбывшие в 1/4 плей</w:t>
      </w:r>
      <w:r>
        <w:t>-</w:t>
      </w:r>
      <w:r>
        <w:t>офф, разыгрывают места с 5</w:t>
      </w:r>
      <w:r>
        <w:t>-</w:t>
      </w:r>
      <w:r>
        <w:t>го по 8</w:t>
      </w:r>
      <w:r>
        <w:t>-</w:t>
      </w:r>
      <w:r>
        <w:t>ое из одной игры на площадке, определенной по турнирной таблице или сетке.</w:t>
      </w:r>
      <w:r>
        <w:t xml:space="preserve"> </w:t>
      </w:r>
      <w:r>
        <w:t>Команды, занявшие 5</w:t>
      </w:r>
      <w:r>
        <w:t>-6-</w:t>
      </w:r>
      <w:r>
        <w:t>ые места в подгруппах, разыгрывают места с 9</w:t>
      </w:r>
      <w:r>
        <w:t>-</w:t>
      </w:r>
      <w:r>
        <w:t xml:space="preserve">го по </w:t>
      </w:r>
      <w:r>
        <w:t>12-</w:t>
      </w:r>
      <w:r>
        <w:t xml:space="preserve">ое из одной игры: </w:t>
      </w:r>
      <w:r>
        <w:t xml:space="preserve"> </w:t>
      </w:r>
    </w:p>
    <w:p w:rsidR="00FB347B" w:rsidRDefault="00DA2838">
      <w:pPr>
        <w:spacing w:after="116" w:line="259" w:lineRule="auto"/>
        <w:ind w:left="82" w:right="279"/>
      </w:pPr>
      <w:r>
        <w:t xml:space="preserve">1(А5 </w:t>
      </w:r>
      <w:r>
        <w:t xml:space="preserve">– </w:t>
      </w:r>
      <w:r>
        <w:t>Б</w:t>
      </w:r>
      <w:r>
        <w:t>6</w:t>
      </w:r>
      <w:r>
        <w:t xml:space="preserve">), 2(Б5 </w:t>
      </w:r>
      <w:r>
        <w:t xml:space="preserve">– </w:t>
      </w:r>
      <w:r>
        <w:t>А</w:t>
      </w:r>
      <w:r>
        <w:t xml:space="preserve">6).  </w:t>
      </w:r>
    </w:p>
    <w:p w:rsidR="00FB347B" w:rsidRDefault="00DA2838">
      <w:pPr>
        <w:spacing w:after="130" w:line="259" w:lineRule="auto"/>
        <w:ind w:left="82" w:right="279"/>
      </w:pPr>
      <w:r>
        <w:t xml:space="preserve">Игры за </w:t>
      </w:r>
      <w:r>
        <w:t>9-</w:t>
      </w:r>
      <w:r>
        <w:t>ое и 1</w:t>
      </w:r>
      <w:r>
        <w:t>0-</w:t>
      </w:r>
      <w:r>
        <w:t>ое место, 1</w:t>
      </w:r>
      <w:r>
        <w:t>1-</w:t>
      </w:r>
      <w:r>
        <w:t>ое и 1</w:t>
      </w:r>
      <w:r>
        <w:t>2-</w:t>
      </w:r>
      <w:r>
        <w:t xml:space="preserve">ое </w:t>
      </w:r>
      <w:r>
        <w:t xml:space="preserve">- </w:t>
      </w:r>
      <w:r>
        <w:t>из одной игры.</w:t>
      </w:r>
      <w:r>
        <w:t xml:space="preserve"> </w:t>
      </w:r>
    </w:p>
    <w:p w:rsidR="00FB347B" w:rsidRDefault="00DA2838">
      <w:pPr>
        <w:spacing w:after="137" w:line="259" w:lineRule="auto"/>
        <w:ind w:left="82" w:right="279"/>
      </w:pPr>
      <w:r>
        <w:t>Команды, занявшие 1</w:t>
      </w:r>
      <w:r>
        <w:t>1-</w:t>
      </w:r>
      <w:r>
        <w:t>ое и 1</w:t>
      </w:r>
      <w:r>
        <w:t>2-</w:t>
      </w:r>
      <w:r>
        <w:t>ое места, выбывают в Дивизион «Б».</w:t>
      </w:r>
      <w:r>
        <w:t xml:space="preserve"> </w:t>
      </w:r>
    </w:p>
    <w:p w:rsidR="00FB347B" w:rsidRDefault="00DA2838">
      <w:pPr>
        <w:ind w:left="82" w:right="0"/>
      </w:pPr>
      <w:r>
        <w:t xml:space="preserve">Команды, занявшие </w:t>
      </w:r>
      <w:r>
        <w:t>9-</w:t>
      </w:r>
      <w:r>
        <w:t>ое и 1</w:t>
      </w:r>
      <w:r>
        <w:t>0-</w:t>
      </w:r>
      <w:r>
        <w:t>ое места, участвуют в переходных играх с командами, занявшими 3(1</w:t>
      </w:r>
      <w:r>
        <w:t>5)-</w:t>
      </w:r>
      <w:r>
        <w:t>е и 4(</w:t>
      </w:r>
      <w:r>
        <w:t>16)-</w:t>
      </w:r>
      <w:r>
        <w:t>ое</w:t>
      </w:r>
      <w:r>
        <w:t xml:space="preserve"> </w:t>
      </w:r>
      <w:r>
        <w:t xml:space="preserve">места в Дивизионе «Б» из двух игр. </w:t>
      </w:r>
      <w:r>
        <w:t xml:space="preserve"> 9-</w:t>
      </w:r>
      <w:r>
        <w:t>ая команда Дивизиона «А» играет с 4(</w:t>
      </w:r>
      <w:r>
        <w:t>16)-</w:t>
      </w:r>
      <w:r>
        <w:t xml:space="preserve">ой </w:t>
      </w:r>
      <w:r>
        <w:t>Дивизиона «Б», 1</w:t>
      </w:r>
      <w:r>
        <w:t>0-</w:t>
      </w:r>
      <w:r>
        <w:t>ая команда Дивизиона «А» играет с 3(1</w:t>
      </w:r>
      <w:r>
        <w:t>5)-</w:t>
      </w:r>
      <w:r>
        <w:t>й Дивизиона «Б». Хозяин первой домашней игры определяется по турнирной таблице или сетке. Команда, находящаяся ниже в турнирной таблице или по сетке, принимает соперника первой. В случае равенства п</w:t>
      </w:r>
      <w:r>
        <w:t>обед и разницы очков в плей</w:t>
      </w:r>
      <w:r>
        <w:t>-</w:t>
      </w:r>
      <w:r>
        <w:t>офф или переходном турнире, между командами назначается дополнительная пятиминутка.</w:t>
      </w:r>
      <w:r>
        <w:t xml:space="preserve"> </w:t>
      </w:r>
    </w:p>
    <w:p w:rsidR="00FB347B" w:rsidRDefault="00DA2838">
      <w:pPr>
        <w:ind w:left="82" w:right="0"/>
      </w:pPr>
      <w:r>
        <w:t xml:space="preserve">Победитель второго этапа в Дивизионе «А» объявляется победителем МССИ по баскетболу </w:t>
      </w:r>
      <w:r>
        <w:t xml:space="preserve">– </w:t>
      </w:r>
      <w:r>
        <w:t>(АСБ Дивизион Москва).</w:t>
      </w:r>
      <w:r>
        <w:t xml:space="preserve"> </w:t>
      </w:r>
    </w:p>
    <w:p w:rsidR="00FB347B" w:rsidRDefault="00DA2838">
      <w:pPr>
        <w:spacing w:after="114" w:line="259" w:lineRule="auto"/>
        <w:ind w:left="86" w:right="0" w:firstLine="0"/>
        <w:jc w:val="left"/>
      </w:pPr>
      <w:r>
        <w:t xml:space="preserve"> </w:t>
      </w:r>
    </w:p>
    <w:p w:rsidR="00FB347B" w:rsidRDefault="00DA2838">
      <w:pPr>
        <w:spacing w:after="40" w:line="259" w:lineRule="auto"/>
        <w:ind w:left="83" w:right="53" w:hanging="10"/>
      </w:pPr>
      <w:r>
        <w:rPr>
          <w:b/>
        </w:rPr>
        <w:t>Дивизион «Б» – 12 команд (2 под</w:t>
      </w:r>
      <w:r>
        <w:rPr>
          <w:b/>
        </w:rPr>
        <w:t xml:space="preserve">группы по 6 команд) с 13-24 места. </w:t>
      </w:r>
    </w:p>
    <w:p w:rsidR="00FB347B" w:rsidRDefault="00DA2838">
      <w:pPr>
        <w:numPr>
          <w:ilvl w:val="0"/>
          <w:numId w:val="24"/>
        </w:numPr>
        <w:ind w:right="279"/>
      </w:pPr>
      <w:r>
        <w:rPr>
          <w:b/>
        </w:rPr>
        <w:t>этап</w:t>
      </w:r>
      <w:r>
        <w:t>. В каждой подгруппе все команды должны сыграть по две игры (хозяин</w:t>
      </w:r>
      <w:r>
        <w:t>-</w:t>
      </w:r>
      <w:r>
        <w:t xml:space="preserve">гость) с каждой командой своей подгруппы (двухкруговой турнир). </w:t>
      </w:r>
      <w:r>
        <w:t xml:space="preserve"> </w:t>
      </w:r>
    </w:p>
    <w:p w:rsidR="00FB347B" w:rsidRDefault="00DA2838">
      <w:pPr>
        <w:numPr>
          <w:ilvl w:val="0"/>
          <w:numId w:val="24"/>
        </w:numPr>
        <w:ind w:right="279"/>
      </w:pPr>
      <w:r>
        <w:rPr>
          <w:b/>
        </w:rPr>
        <w:t xml:space="preserve">этап. </w:t>
      </w:r>
      <w:r>
        <w:t>Команды, занявшие с 1</w:t>
      </w:r>
      <w:r>
        <w:t>-</w:t>
      </w:r>
      <w:r>
        <w:t>го по 4</w:t>
      </w:r>
      <w:r>
        <w:t>-</w:t>
      </w:r>
      <w:r>
        <w:t>ое места в подгруппах, разыгрывают места с 1(1</w:t>
      </w:r>
      <w:r>
        <w:t>3)-</w:t>
      </w:r>
      <w:r>
        <w:t>го по 8(2</w:t>
      </w:r>
      <w:r>
        <w:t>0)-</w:t>
      </w:r>
      <w:r>
        <w:t>ое по системе плей</w:t>
      </w:r>
      <w:r>
        <w:t>-</w:t>
      </w:r>
      <w:r>
        <w:t>офф ¼ из двух игр:</w:t>
      </w:r>
      <w:r>
        <w:t xml:space="preserve"> </w:t>
      </w:r>
    </w:p>
    <w:p w:rsidR="00FB347B" w:rsidRDefault="00DA2838">
      <w:pPr>
        <w:spacing w:after="117" w:line="259" w:lineRule="auto"/>
        <w:ind w:left="82" w:right="279"/>
      </w:pPr>
      <w:r>
        <w:lastRenderedPageBreak/>
        <w:t xml:space="preserve">1(А1 </w:t>
      </w:r>
      <w:r>
        <w:t xml:space="preserve">– </w:t>
      </w:r>
      <w:r>
        <w:t xml:space="preserve">Б4), 2(Б1 </w:t>
      </w:r>
      <w:r>
        <w:t xml:space="preserve">– </w:t>
      </w:r>
      <w:r>
        <w:t xml:space="preserve">А4), 3(А2 </w:t>
      </w:r>
      <w:r>
        <w:t xml:space="preserve">– </w:t>
      </w:r>
      <w:r>
        <w:t xml:space="preserve">Б3), 4(Б2 </w:t>
      </w:r>
      <w:r>
        <w:t xml:space="preserve">– </w:t>
      </w:r>
      <w:r>
        <w:t>А3).</w:t>
      </w:r>
      <w:r>
        <w:t xml:space="preserve"> </w:t>
      </w:r>
    </w:p>
    <w:p w:rsidR="00FB347B" w:rsidRDefault="00DA2838">
      <w:pPr>
        <w:spacing w:after="116" w:line="259" w:lineRule="auto"/>
        <w:ind w:left="82" w:right="279"/>
      </w:pPr>
      <w:r>
        <w:t>Полуфиналы из одной игры 1</w:t>
      </w:r>
      <w:r>
        <w:t xml:space="preserve">-4, 2-3. </w:t>
      </w:r>
    </w:p>
    <w:p w:rsidR="00FB347B" w:rsidRDefault="00DA2838">
      <w:pPr>
        <w:ind w:left="82" w:right="279"/>
      </w:pPr>
      <w:r>
        <w:t xml:space="preserve">Финальные игры проходят из одной игры: </w:t>
      </w:r>
      <w:r>
        <w:t>1(13)-2(14</w:t>
      </w:r>
      <w:r>
        <w:t>) место и 3(1</w:t>
      </w:r>
      <w:r>
        <w:t xml:space="preserve">5)-4(16) </w:t>
      </w:r>
      <w:r>
        <w:t>место.</w:t>
      </w:r>
      <w:r>
        <w:t xml:space="preserve"> </w:t>
      </w:r>
    </w:p>
    <w:p w:rsidR="00FB347B" w:rsidRDefault="00DA2838">
      <w:pPr>
        <w:ind w:left="82" w:right="279"/>
      </w:pPr>
      <w:r>
        <w:t>Команды, занявшие 1(1</w:t>
      </w:r>
      <w:r>
        <w:t>3)-</w:t>
      </w:r>
      <w:r>
        <w:t>ое и 2(1</w:t>
      </w:r>
      <w:r>
        <w:t>4)-</w:t>
      </w:r>
      <w:r>
        <w:t>ое места, переходят в Дивизион «А».</w:t>
      </w:r>
      <w:r>
        <w:t xml:space="preserve"> </w:t>
      </w:r>
      <w:r>
        <w:t>Команды, выбывшие в 1/4 плей</w:t>
      </w:r>
      <w:r>
        <w:t>-</w:t>
      </w:r>
      <w:r>
        <w:t>офф, разыгрывают места с 5</w:t>
      </w:r>
      <w:r>
        <w:t>-</w:t>
      </w:r>
      <w:r>
        <w:t>го по 8</w:t>
      </w:r>
      <w:r>
        <w:t>-</w:t>
      </w:r>
      <w:r>
        <w:t>ое из одной игры на площадке, определенной по турнирной таблице или сетке.</w:t>
      </w:r>
      <w:r>
        <w:t xml:space="preserve"> </w:t>
      </w:r>
      <w:r>
        <w:t>Команды,</w:t>
      </w:r>
      <w:r>
        <w:t xml:space="preserve"> </w:t>
      </w:r>
      <w:r>
        <w:t>занявшие с 5</w:t>
      </w:r>
      <w:r>
        <w:t>-</w:t>
      </w:r>
      <w:r>
        <w:t xml:space="preserve">го по </w:t>
      </w:r>
      <w:r>
        <w:t>6-</w:t>
      </w:r>
      <w:r>
        <w:t xml:space="preserve">ое места в подгруппах, разыгрывают места с </w:t>
      </w:r>
      <w:r>
        <w:t>21-</w:t>
      </w:r>
      <w:r>
        <w:t>го по</w:t>
      </w:r>
      <w:r>
        <w:t xml:space="preserve"> </w:t>
      </w:r>
      <w:r>
        <w:t>24-</w:t>
      </w:r>
      <w:r>
        <w:t>ое по системе плей</w:t>
      </w:r>
      <w:r>
        <w:t>-</w:t>
      </w:r>
      <w:r>
        <w:t>офф из одной игры:</w:t>
      </w:r>
      <w:r>
        <w:t xml:space="preserve"> </w:t>
      </w:r>
      <w:r>
        <w:t xml:space="preserve">1(А5 </w:t>
      </w:r>
      <w:r>
        <w:t xml:space="preserve">– </w:t>
      </w:r>
      <w:r>
        <w:t>Б</w:t>
      </w:r>
      <w:r>
        <w:t>6</w:t>
      </w:r>
      <w:r>
        <w:t xml:space="preserve">), 2(Б5 </w:t>
      </w:r>
      <w:r>
        <w:t xml:space="preserve">– </w:t>
      </w:r>
      <w:r>
        <w:t>А</w:t>
      </w:r>
      <w:r>
        <w:t xml:space="preserve">6). </w:t>
      </w:r>
    </w:p>
    <w:p w:rsidR="00FB347B" w:rsidRDefault="00DA2838">
      <w:pPr>
        <w:spacing w:after="127" w:line="259" w:lineRule="auto"/>
        <w:ind w:left="82" w:right="279"/>
      </w:pPr>
      <w:r>
        <w:t>Финал за 9(2</w:t>
      </w:r>
      <w:r>
        <w:t>1) -10(22</w:t>
      </w:r>
      <w:r>
        <w:t>) место и за 11(2</w:t>
      </w:r>
      <w:r>
        <w:t>3) – 12(24</w:t>
      </w:r>
      <w:r>
        <w:t xml:space="preserve">) место из одной игры. </w:t>
      </w:r>
      <w:r>
        <w:t xml:space="preserve"> </w:t>
      </w:r>
    </w:p>
    <w:p w:rsidR="00FB347B" w:rsidRDefault="00DA2838">
      <w:pPr>
        <w:ind w:left="82" w:right="279"/>
      </w:pPr>
      <w:r>
        <w:t>Команда, занявшая 1</w:t>
      </w:r>
      <w:r>
        <w:t>2(24)-</w:t>
      </w:r>
      <w:r>
        <w:t>ое место, покидает Дивизион «Б» и переходит в Дивизион «В».  Команды, занявшие 1</w:t>
      </w:r>
      <w:r>
        <w:t>0(22)-</w:t>
      </w:r>
      <w:r>
        <w:t>ое и 1</w:t>
      </w:r>
      <w:r>
        <w:t>1(23)-</w:t>
      </w:r>
      <w:r>
        <w:t>е места в Дивизионе «Б», участвуют в переходных играх с командами, занявшими 2(</w:t>
      </w:r>
      <w:r>
        <w:t>26)-</w:t>
      </w:r>
      <w:r>
        <w:t>ое и 3(</w:t>
      </w:r>
      <w:r>
        <w:t>27)-</w:t>
      </w:r>
      <w:r>
        <w:t>е места в Дивизионе «В» из двух игр. 1</w:t>
      </w:r>
      <w:r>
        <w:t>0(22)-</w:t>
      </w:r>
      <w:r>
        <w:t xml:space="preserve">ая команда Дивизиона «Б» играет с </w:t>
      </w:r>
      <w:r>
        <w:t>3(27)-</w:t>
      </w:r>
      <w:r>
        <w:t>ой Дивизиона «В», 1</w:t>
      </w:r>
      <w:r>
        <w:t>1(23)-</w:t>
      </w:r>
      <w:r>
        <w:t>я команда Дивизиона «Б» играет с 2(</w:t>
      </w:r>
      <w:r>
        <w:t>26)-</w:t>
      </w:r>
      <w:r>
        <w:t>ой</w:t>
      </w:r>
      <w:r>
        <w:t xml:space="preserve"> Дивизиона «В». </w:t>
      </w:r>
      <w:r>
        <w:t xml:space="preserve"> </w:t>
      </w:r>
    </w:p>
    <w:p w:rsidR="00FB347B" w:rsidRDefault="00DA2838">
      <w:pPr>
        <w:ind w:left="82" w:right="279"/>
      </w:pPr>
      <w:r>
        <w:t>Хозяин первой домашней игры определяется по турнирной таблице или сетке. Команда, находящаяся ниже в турнирной таблице или по сетке, принимает соперника первой. В случае равенства побед и разницы очков в плей</w:t>
      </w:r>
      <w:r>
        <w:t>-</w:t>
      </w:r>
      <w:r>
        <w:t>офф или переходном турнире, м</w:t>
      </w:r>
      <w:r>
        <w:t>ежду командами назначается дополнительная пятиминутка.</w:t>
      </w:r>
      <w:r>
        <w:t xml:space="preserve"> </w:t>
      </w:r>
    </w:p>
    <w:p w:rsidR="00FB347B" w:rsidRDefault="00DA2838">
      <w:pPr>
        <w:spacing w:after="3" w:line="368" w:lineRule="auto"/>
        <w:ind w:left="83" w:right="53" w:hanging="10"/>
      </w:pPr>
      <w:r>
        <w:rPr>
          <w:b/>
        </w:rPr>
        <w:t xml:space="preserve">Дивизион «В» –в зависимости от количества заявившихся команд с 25 места. </w:t>
      </w:r>
    </w:p>
    <w:p w:rsidR="00FB347B" w:rsidRDefault="00DA2838">
      <w:pPr>
        <w:numPr>
          <w:ilvl w:val="0"/>
          <w:numId w:val="25"/>
        </w:numPr>
        <w:spacing w:line="306" w:lineRule="auto"/>
        <w:ind w:right="279"/>
      </w:pPr>
      <w:r>
        <w:rPr>
          <w:b/>
        </w:rPr>
        <w:t>этап</w:t>
      </w:r>
      <w:r>
        <w:t>. Команды делятся на подгруппы. В каждой подгруппе все команды должны сыграть между собой в один круг. Команды, занявшие п</w:t>
      </w:r>
      <w:r>
        <w:t xml:space="preserve">ервое и второе место в подгруппе, образуют первую подгруппу с </w:t>
      </w:r>
      <w:r>
        <w:t>25-</w:t>
      </w:r>
      <w:r>
        <w:t xml:space="preserve">го по </w:t>
      </w:r>
      <w:r>
        <w:t>28-</w:t>
      </w:r>
      <w:r>
        <w:t xml:space="preserve">ое место. </w:t>
      </w:r>
    </w:p>
    <w:p w:rsidR="00FB347B" w:rsidRDefault="00DA2838">
      <w:pPr>
        <w:ind w:left="82" w:right="279"/>
      </w:pPr>
      <w:r>
        <w:t xml:space="preserve">Команды, занявшие третье и четвертое место в подгруппе, образуют вторую подгруппу с </w:t>
      </w:r>
      <w:r>
        <w:t>29-</w:t>
      </w:r>
      <w:r>
        <w:t xml:space="preserve">го по </w:t>
      </w:r>
      <w:r>
        <w:t>32-</w:t>
      </w:r>
      <w:r>
        <w:t>ое место. Команды, занявшие с пятого места и ниже в подгруппах, образуют по</w:t>
      </w:r>
      <w:r>
        <w:t xml:space="preserve">следнюю подгруппу с </w:t>
      </w:r>
      <w:r>
        <w:t>33-</w:t>
      </w:r>
      <w:r>
        <w:t>го места и ниже.</w:t>
      </w:r>
      <w:r>
        <w:t xml:space="preserve"> </w:t>
      </w:r>
    </w:p>
    <w:p w:rsidR="00FB347B" w:rsidRDefault="00DA2838">
      <w:pPr>
        <w:numPr>
          <w:ilvl w:val="0"/>
          <w:numId w:val="25"/>
        </w:numPr>
        <w:ind w:right="279"/>
      </w:pPr>
      <w:r>
        <w:rPr>
          <w:b/>
        </w:rPr>
        <w:t xml:space="preserve">этап. </w:t>
      </w:r>
      <w:r>
        <w:t xml:space="preserve">Игры в подгруппах проходят в один круг и определяют места в общей классификации команд в </w:t>
      </w:r>
      <w:r>
        <w:t xml:space="preserve">XXXI </w:t>
      </w:r>
      <w:r>
        <w:t>МССИ.</w:t>
      </w:r>
      <w:r>
        <w:t xml:space="preserve"> </w:t>
      </w:r>
    </w:p>
    <w:p w:rsidR="00FB347B" w:rsidRDefault="00DA2838">
      <w:pPr>
        <w:ind w:left="82" w:right="279"/>
      </w:pPr>
      <w:r>
        <w:t>1(25)-</w:t>
      </w:r>
      <w:r>
        <w:t>ая команда Дивизиона «В» переходит в Дивизион «Б».  Команды, занявшие 2(</w:t>
      </w:r>
      <w:r>
        <w:t>26)-</w:t>
      </w:r>
      <w:r>
        <w:t>ое и 3(</w:t>
      </w:r>
      <w:r>
        <w:t>27)-</w:t>
      </w:r>
      <w:r>
        <w:t xml:space="preserve">ое место в Дивизионе «В», участвуют в переходном </w:t>
      </w:r>
      <w:r>
        <w:lastRenderedPageBreak/>
        <w:t>турнире с командами, занявшими 1</w:t>
      </w:r>
      <w:r>
        <w:t>0(22)-</w:t>
      </w:r>
      <w:r>
        <w:t>ое и 1</w:t>
      </w:r>
      <w:r>
        <w:t>1(23)-</w:t>
      </w:r>
      <w:r>
        <w:t>е место в Дивизионе «Б» из двух игр.</w:t>
      </w:r>
      <w:r>
        <w:rPr>
          <w:b/>
        </w:rPr>
        <w:t xml:space="preserve"> </w:t>
      </w:r>
    </w:p>
    <w:p w:rsidR="00FB347B" w:rsidRDefault="00DA2838">
      <w:pPr>
        <w:spacing w:after="19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FB347B" w:rsidRDefault="00DA2838">
      <w:pPr>
        <w:spacing w:after="0" w:line="259" w:lineRule="auto"/>
        <w:ind w:left="0" w:right="215" w:firstLine="0"/>
        <w:jc w:val="right"/>
      </w:pPr>
      <w:r>
        <w:rPr>
          <w:b/>
        </w:rPr>
        <w:t xml:space="preserve"> </w:t>
      </w:r>
    </w:p>
    <w:sectPr w:rsidR="00FB347B">
      <w:footerReference w:type="even" r:id="rId27"/>
      <w:footerReference w:type="default" r:id="rId28"/>
      <w:footerReference w:type="first" r:id="rId29"/>
      <w:pgSz w:w="11906" w:h="16838"/>
      <w:pgMar w:top="777" w:right="848" w:bottom="1267" w:left="1133" w:header="720" w:footer="694" w:gutter="0"/>
      <w:pgNumType w:start="2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838" w:rsidRDefault="00DA2838">
      <w:pPr>
        <w:spacing w:after="0" w:line="240" w:lineRule="auto"/>
      </w:pPr>
      <w:r>
        <w:separator/>
      </w:r>
    </w:p>
  </w:endnote>
  <w:endnote w:type="continuationSeparator" w:id="0">
    <w:p w:rsidR="00DA2838" w:rsidRDefault="00DA2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47B" w:rsidRDefault="00FB347B">
    <w:pPr>
      <w:spacing w:after="160" w:line="259" w:lineRule="auto"/>
      <w:ind w:left="0" w:right="0" w:firstLine="0"/>
      <w:jc w:val="left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47B" w:rsidRDefault="00DA2838">
    <w:pPr>
      <w:spacing w:after="68" w:line="259" w:lineRule="auto"/>
      <w:ind w:left="0" w:right="1" w:firstLine="0"/>
      <w:jc w:val="right"/>
    </w:pPr>
    <w:r>
      <w:rPr>
        <w:sz w:val="16"/>
      </w:rPr>
      <w:t xml:space="preserve">Страница </w:t>
    </w:r>
    <w:r>
      <w:rPr>
        <w:b/>
        <w:sz w:val="16"/>
      </w:rPr>
      <w:fldChar w:fldCharType="begin"/>
    </w:r>
    <w:r>
      <w:rPr>
        <w:b/>
        <w:sz w:val="16"/>
      </w:rPr>
      <w:instrText xml:space="preserve"> PAGE   \* MERGEFORMAT </w:instrText>
    </w:r>
    <w:r>
      <w:rPr>
        <w:b/>
        <w:sz w:val="16"/>
      </w:rPr>
      <w:fldChar w:fldCharType="separate"/>
    </w:r>
    <w:r>
      <w:rPr>
        <w:b/>
        <w:sz w:val="16"/>
      </w:rPr>
      <w:t>22</w:t>
    </w:r>
    <w:r>
      <w:rPr>
        <w:b/>
        <w:sz w:val="16"/>
      </w:rPr>
      <w:fldChar w:fldCharType="end"/>
    </w:r>
    <w:r>
      <w:rPr>
        <w:sz w:val="16"/>
      </w:rPr>
      <w:t xml:space="preserve"> </w:t>
    </w:r>
    <w:r>
      <w:rPr>
        <w:sz w:val="16"/>
      </w:rPr>
      <w:t xml:space="preserve">из </w:t>
    </w:r>
    <w:r>
      <w:rPr>
        <w:b/>
        <w:sz w:val="16"/>
      </w:rPr>
      <w:t>27</w:t>
    </w:r>
    <w:r>
      <w:rPr>
        <w:sz w:val="16"/>
      </w:rPr>
      <w:t xml:space="preserve"> </w:t>
    </w:r>
  </w:p>
  <w:p w:rsidR="00FB347B" w:rsidRDefault="00DA2838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47B" w:rsidRDefault="00DA2838">
    <w:pPr>
      <w:spacing w:after="68" w:line="259" w:lineRule="auto"/>
      <w:ind w:left="0" w:right="1" w:firstLine="0"/>
      <w:jc w:val="right"/>
    </w:pPr>
    <w:r>
      <w:rPr>
        <w:sz w:val="16"/>
      </w:rPr>
      <w:t xml:space="preserve">Страница </w:t>
    </w:r>
    <w:r>
      <w:rPr>
        <w:b/>
        <w:sz w:val="16"/>
      </w:rPr>
      <w:fldChar w:fldCharType="begin"/>
    </w:r>
    <w:r>
      <w:rPr>
        <w:b/>
        <w:sz w:val="16"/>
      </w:rPr>
      <w:instrText xml:space="preserve"> PAGE   \* MERGEFORMAT </w:instrText>
    </w:r>
    <w:r>
      <w:rPr>
        <w:b/>
        <w:sz w:val="16"/>
      </w:rPr>
      <w:fldChar w:fldCharType="separate"/>
    </w:r>
    <w:r w:rsidR="0094373F">
      <w:rPr>
        <w:b/>
        <w:noProof/>
        <w:sz w:val="16"/>
      </w:rPr>
      <w:t>29</w:t>
    </w:r>
    <w:r>
      <w:rPr>
        <w:b/>
        <w:sz w:val="16"/>
      </w:rPr>
      <w:fldChar w:fldCharType="end"/>
    </w:r>
    <w:r>
      <w:rPr>
        <w:sz w:val="16"/>
      </w:rPr>
      <w:t xml:space="preserve"> </w:t>
    </w:r>
    <w:r>
      <w:rPr>
        <w:sz w:val="16"/>
      </w:rPr>
      <w:t xml:space="preserve">из </w:t>
    </w:r>
    <w:r>
      <w:rPr>
        <w:b/>
        <w:sz w:val="16"/>
      </w:rPr>
      <w:t>27</w:t>
    </w:r>
    <w:r>
      <w:rPr>
        <w:sz w:val="16"/>
      </w:rPr>
      <w:t xml:space="preserve"> </w:t>
    </w:r>
  </w:p>
  <w:p w:rsidR="00FB347B" w:rsidRDefault="00DA2838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47B" w:rsidRDefault="00DA2838">
    <w:pPr>
      <w:spacing w:after="68" w:line="259" w:lineRule="auto"/>
      <w:ind w:left="0" w:right="1" w:firstLine="0"/>
      <w:jc w:val="right"/>
    </w:pPr>
    <w:r>
      <w:rPr>
        <w:sz w:val="16"/>
      </w:rPr>
      <w:t xml:space="preserve">Страница </w:t>
    </w:r>
    <w:r>
      <w:rPr>
        <w:b/>
        <w:sz w:val="16"/>
      </w:rPr>
      <w:fldChar w:fldCharType="begin"/>
    </w:r>
    <w:r>
      <w:rPr>
        <w:b/>
        <w:sz w:val="16"/>
      </w:rPr>
      <w:instrText xml:space="preserve"> PAGE   \* MERGEFORMAT </w:instrText>
    </w:r>
    <w:r>
      <w:rPr>
        <w:b/>
        <w:sz w:val="16"/>
      </w:rPr>
      <w:fldChar w:fldCharType="separate"/>
    </w:r>
    <w:r>
      <w:rPr>
        <w:b/>
        <w:sz w:val="16"/>
      </w:rPr>
      <w:t>22</w:t>
    </w:r>
    <w:r>
      <w:rPr>
        <w:b/>
        <w:sz w:val="16"/>
      </w:rPr>
      <w:fldChar w:fldCharType="end"/>
    </w:r>
    <w:r>
      <w:rPr>
        <w:sz w:val="16"/>
      </w:rPr>
      <w:t xml:space="preserve"> </w:t>
    </w:r>
    <w:r>
      <w:rPr>
        <w:sz w:val="16"/>
      </w:rPr>
      <w:t xml:space="preserve">из </w:t>
    </w:r>
    <w:r>
      <w:rPr>
        <w:b/>
        <w:sz w:val="16"/>
      </w:rPr>
      <w:t>27</w:t>
    </w:r>
    <w:r>
      <w:rPr>
        <w:sz w:val="16"/>
      </w:rPr>
      <w:t xml:space="preserve"> </w:t>
    </w:r>
  </w:p>
  <w:p w:rsidR="00FB347B" w:rsidRDefault="00DA2838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47B" w:rsidRDefault="00FB347B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47B" w:rsidRDefault="00FB347B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47B" w:rsidRDefault="00DA2838">
    <w:pPr>
      <w:spacing w:after="69" w:line="259" w:lineRule="auto"/>
      <w:ind w:left="0" w:right="10" w:firstLine="0"/>
      <w:jc w:val="right"/>
    </w:pPr>
    <w:r>
      <w:rPr>
        <w:sz w:val="16"/>
      </w:rPr>
      <w:t xml:space="preserve">Страница </w:t>
    </w:r>
    <w:r>
      <w:rPr>
        <w:b/>
        <w:sz w:val="16"/>
      </w:rPr>
      <w:fldChar w:fldCharType="begin"/>
    </w:r>
    <w:r>
      <w:rPr>
        <w:b/>
        <w:sz w:val="16"/>
      </w:rPr>
      <w:instrText xml:space="preserve"> PAGE   \* MERGEFORMAT </w:instrText>
    </w:r>
    <w:r>
      <w:rPr>
        <w:b/>
        <w:sz w:val="16"/>
      </w:rPr>
      <w:fldChar w:fldCharType="separate"/>
    </w:r>
    <w:r>
      <w:rPr>
        <w:b/>
        <w:sz w:val="16"/>
      </w:rPr>
      <w:t>2</w:t>
    </w:r>
    <w:r>
      <w:rPr>
        <w:b/>
        <w:sz w:val="16"/>
      </w:rPr>
      <w:fldChar w:fldCharType="end"/>
    </w:r>
    <w:r>
      <w:rPr>
        <w:sz w:val="16"/>
      </w:rPr>
      <w:t xml:space="preserve"> </w:t>
    </w:r>
    <w:r>
      <w:rPr>
        <w:sz w:val="16"/>
      </w:rPr>
      <w:t xml:space="preserve">из </w:t>
    </w:r>
    <w:r>
      <w:rPr>
        <w:b/>
        <w:sz w:val="16"/>
      </w:rPr>
      <w:t>27</w:t>
    </w:r>
    <w:r>
      <w:rPr>
        <w:sz w:val="16"/>
      </w:rPr>
      <w:t xml:space="preserve"> </w:t>
    </w:r>
  </w:p>
  <w:p w:rsidR="00FB347B" w:rsidRDefault="00DA2838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47B" w:rsidRDefault="00DA2838">
    <w:pPr>
      <w:spacing w:after="69" w:line="259" w:lineRule="auto"/>
      <w:ind w:left="0" w:right="10" w:firstLine="0"/>
      <w:jc w:val="right"/>
    </w:pPr>
    <w:r>
      <w:rPr>
        <w:sz w:val="16"/>
      </w:rPr>
      <w:t xml:space="preserve">Страница </w:t>
    </w:r>
    <w:r>
      <w:rPr>
        <w:b/>
        <w:sz w:val="16"/>
      </w:rPr>
      <w:fldChar w:fldCharType="begin"/>
    </w:r>
    <w:r>
      <w:rPr>
        <w:b/>
        <w:sz w:val="16"/>
      </w:rPr>
      <w:instrText xml:space="preserve"> PAGE   \* MERGEFORMAT </w:instrText>
    </w:r>
    <w:r>
      <w:rPr>
        <w:b/>
        <w:sz w:val="16"/>
      </w:rPr>
      <w:fldChar w:fldCharType="separate"/>
    </w:r>
    <w:r w:rsidR="0094373F">
      <w:rPr>
        <w:b/>
        <w:noProof/>
        <w:sz w:val="16"/>
      </w:rPr>
      <w:t>11</w:t>
    </w:r>
    <w:r>
      <w:rPr>
        <w:b/>
        <w:sz w:val="16"/>
      </w:rPr>
      <w:fldChar w:fldCharType="end"/>
    </w:r>
    <w:r>
      <w:rPr>
        <w:sz w:val="16"/>
      </w:rPr>
      <w:t xml:space="preserve"> </w:t>
    </w:r>
    <w:r>
      <w:rPr>
        <w:sz w:val="16"/>
      </w:rPr>
      <w:t xml:space="preserve">из </w:t>
    </w:r>
    <w:r>
      <w:rPr>
        <w:b/>
        <w:sz w:val="16"/>
      </w:rPr>
      <w:t>27</w:t>
    </w:r>
    <w:r>
      <w:rPr>
        <w:sz w:val="16"/>
      </w:rPr>
      <w:t xml:space="preserve"> </w:t>
    </w:r>
  </w:p>
  <w:p w:rsidR="00FB347B" w:rsidRDefault="00DA2838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47B" w:rsidRDefault="00DA2838">
    <w:pPr>
      <w:spacing w:after="69" w:line="259" w:lineRule="auto"/>
      <w:ind w:left="0" w:right="10" w:firstLine="0"/>
      <w:jc w:val="right"/>
    </w:pPr>
    <w:r>
      <w:rPr>
        <w:sz w:val="16"/>
      </w:rPr>
      <w:t xml:space="preserve">Страница </w:t>
    </w:r>
    <w:r>
      <w:rPr>
        <w:b/>
        <w:sz w:val="16"/>
      </w:rPr>
      <w:fldChar w:fldCharType="begin"/>
    </w:r>
    <w:r>
      <w:rPr>
        <w:b/>
        <w:sz w:val="16"/>
      </w:rPr>
      <w:instrText xml:space="preserve"> PAGE   \* MERGEFORMAT </w:instrText>
    </w:r>
    <w:r>
      <w:rPr>
        <w:b/>
        <w:sz w:val="16"/>
      </w:rPr>
      <w:fldChar w:fldCharType="separate"/>
    </w:r>
    <w:r>
      <w:rPr>
        <w:b/>
        <w:sz w:val="16"/>
      </w:rPr>
      <w:t>2</w:t>
    </w:r>
    <w:r>
      <w:rPr>
        <w:b/>
        <w:sz w:val="16"/>
      </w:rPr>
      <w:fldChar w:fldCharType="end"/>
    </w:r>
    <w:r>
      <w:rPr>
        <w:sz w:val="16"/>
      </w:rPr>
      <w:t xml:space="preserve"> </w:t>
    </w:r>
    <w:r>
      <w:rPr>
        <w:sz w:val="16"/>
      </w:rPr>
      <w:t xml:space="preserve">из </w:t>
    </w:r>
    <w:r>
      <w:rPr>
        <w:b/>
        <w:sz w:val="16"/>
      </w:rPr>
      <w:t>27</w:t>
    </w:r>
    <w:r>
      <w:rPr>
        <w:sz w:val="16"/>
      </w:rPr>
      <w:t xml:space="preserve"> </w:t>
    </w:r>
  </w:p>
  <w:p w:rsidR="00FB347B" w:rsidRDefault="00DA2838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47B" w:rsidRDefault="00DA2838">
    <w:pPr>
      <w:spacing w:after="68" w:line="259" w:lineRule="auto"/>
      <w:ind w:left="0" w:right="68" w:firstLine="0"/>
      <w:jc w:val="right"/>
    </w:pPr>
    <w:r>
      <w:rPr>
        <w:sz w:val="16"/>
      </w:rPr>
      <w:t xml:space="preserve">Страница </w:t>
    </w:r>
    <w:r>
      <w:rPr>
        <w:b/>
        <w:sz w:val="16"/>
      </w:rPr>
      <w:fldChar w:fldCharType="begin"/>
    </w:r>
    <w:r>
      <w:rPr>
        <w:b/>
        <w:sz w:val="16"/>
      </w:rPr>
      <w:instrText xml:space="preserve"> PAGE   \* MERGEFORMAT </w:instrText>
    </w:r>
    <w:r>
      <w:rPr>
        <w:b/>
        <w:sz w:val="16"/>
      </w:rPr>
      <w:fldChar w:fldCharType="separate"/>
    </w:r>
    <w:r>
      <w:rPr>
        <w:b/>
        <w:sz w:val="16"/>
      </w:rPr>
      <w:t>10</w:t>
    </w:r>
    <w:r>
      <w:rPr>
        <w:b/>
        <w:sz w:val="16"/>
      </w:rPr>
      <w:fldChar w:fldCharType="end"/>
    </w:r>
    <w:r>
      <w:rPr>
        <w:sz w:val="16"/>
      </w:rPr>
      <w:t xml:space="preserve"> </w:t>
    </w:r>
    <w:r>
      <w:rPr>
        <w:sz w:val="16"/>
      </w:rPr>
      <w:t xml:space="preserve">из </w:t>
    </w:r>
    <w:r>
      <w:rPr>
        <w:b/>
        <w:sz w:val="16"/>
      </w:rPr>
      <w:t>27</w:t>
    </w:r>
    <w:r>
      <w:rPr>
        <w:sz w:val="16"/>
      </w:rPr>
      <w:t xml:space="preserve"> </w:t>
    </w:r>
  </w:p>
  <w:p w:rsidR="00FB347B" w:rsidRDefault="00DA2838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47B" w:rsidRDefault="00DA2838">
    <w:pPr>
      <w:spacing w:after="68" w:line="259" w:lineRule="auto"/>
      <w:ind w:left="0" w:right="68" w:firstLine="0"/>
      <w:jc w:val="right"/>
    </w:pPr>
    <w:r>
      <w:rPr>
        <w:sz w:val="16"/>
      </w:rPr>
      <w:t xml:space="preserve">Страница </w:t>
    </w:r>
    <w:r>
      <w:rPr>
        <w:b/>
        <w:sz w:val="16"/>
      </w:rPr>
      <w:fldChar w:fldCharType="begin"/>
    </w:r>
    <w:r>
      <w:rPr>
        <w:b/>
        <w:sz w:val="16"/>
      </w:rPr>
      <w:instrText xml:space="preserve"> PAGE   \* MERGEFORMAT </w:instrText>
    </w:r>
    <w:r>
      <w:rPr>
        <w:b/>
        <w:sz w:val="16"/>
      </w:rPr>
      <w:fldChar w:fldCharType="separate"/>
    </w:r>
    <w:r w:rsidR="0094373F">
      <w:rPr>
        <w:b/>
        <w:noProof/>
        <w:sz w:val="16"/>
      </w:rPr>
      <w:t>20</w:t>
    </w:r>
    <w:r>
      <w:rPr>
        <w:b/>
        <w:sz w:val="16"/>
      </w:rPr>
      <w:fldChar w:fldCharType="end"/>
    </w:r>
    <w:r>
      <w:rPr>
        <w:sz w:val="16"/>
      </w:rPr>
      <w:t xml:space="preserve"> </w:t>
    </w:r>
    <w:r>
      <w:rPr>
        <w:sz w:val="16"/>
      </w:rPr>
      <w:t xml:space="preserve">из </w:t>
    </w:r>
    <w:r>
      <w:rPr>
        <w:b/>
        <w:sz w:val="16"/>
      </w:rPr>
      <w:t>27</w:t>
    </w:r>
    <w:r>
      <w:rPr>
        <w:sz w:val="16"/>
      </w:rPr>
      <w:t xml:space="preserve"> </w:t>
    </w:r>
  </w:p>
  <w:p w:rsidR="00FB347B" w:rsidRDefault="00DA2838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47B" w:rsidRDefault="00DA2838">
    <w:pPr>
      <w:spacing w:after="68" w:line="259" w:lineRule="auto"/>
      <w:ind w:left="0" w:right="68" w:firstLine="0"/>
      <w:jc w:val="right"/>
    </w:pPr>
    <w:r>
      <w:rPr>
        <w:sz w:val="16"/>
      </w:rPr>
      <w:t xml:space="preserve">Страница </w:t>
    </w:r>
    <w:r>
      <w:rPr>
        <w:b/>
        <w:sz w:val="16"/>
      </w:rPr>
      <w:fldChar w:fldCharType="begin"/>
    </w:r>
    <w:r>
      <w:rPr>
        <w:b/>
        <w:sz w:val="16"/>
      </w:rPr>
      <w:instrText xml:space="preserve"> PAGE   \* MERGEFORMAT </w:instrText>
    </w:r>
    <w:r>
      <w:rPr>
        <w:b/>
        <w:sz w:val="16"/>
      </w:rPr>
      <w:fldChar w:fldCharType="separate"/>
    </w:r>
    <w:r>
      <w:rPr>
        <w:b/>
        <w:sz w:val="16"/>
      </w:rPr>
      <w:t>10</w:t>
    </w:r>
    <w:r>
      <w:rPr>
        <w:b/>
        <w:sz w:val="16"/>
      </w:rPr>
      <w:fldChar w:fldCharType="end"/>
    </w:r>
    <w:r>
      <w:rPr>
        <w:sz w:val="16"/>
      </w:rPr>
      <w:t xml:space="preserve"> </w:t>
    </w:r>
    <w:r>
      <w:rPr>
        <w:sz w:val="16"/>
      </w:rPr>
      <w:t xml:space="preserve">из </w:t>
    </w:r>
    <w:r>
      <w:rPr>
        <w:b/>
        <w:sz w:val="16"/>
      </w:rPr>
      <w:t>27</w:t>
    </w:r>
    <w:r>
      <w:rPr>
        <w:sz w:val="16"/>
      </w:rPr>
      <w:t xml:space="preserve"> </w:t>
    </w:r>
  </w:p>
  <w:p w:rsidR="00FB347B" w:rsidRDefault="00DA2838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838" w:rsidRDefault="00DA2838">
      <w:pPr>
        <w:spacing w:after="0" w:line="240" w:lineRule="auto"/>
      </w:pPr>
      <w:r>
        <w:separator/>
      </w:r>
    </w:p>
  </w:footnote>
  <w:footnote w:type="continuationSeparator" w:id="0">
    <w:p w:rsidR="00DA2838" w:rsidRDefault="00DA2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2B89"/>
    <w:multiLevelType w:val="hybridMultilevel"/>
    <w:tmpl w:val="B434AAC8"/>
    <w:lvl w:ilvl="0" w:tplc="2810318A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4CB940">
      <w:start w:val="1"/>
      <w:numFmt w:val="bullet"/>
      <w:lvlText w:val="o"/>
      <w:lvlJc w:val="left"/>
      <w:pPr>
        <w:ind w:left="1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E0CD30">
      <w:start w:val="1"/>
      <w:numFmt w:val="bullet"/>
      <w:lvlText w:val="▪"/>
      <w:lvlJc w:val="left"/>
      <w:pPr>
        <w:ind w:left="18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B2A4EE">
      <w:start w:val="1"/>
      <w:numFmt w:val="bullet"/>
      <w:lvlText w:val="•"/>
      <w:lvlJc w:val="left"/>
      <w:pPr>
        <w:ind w:left="2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8823E6">
      <w:start w:val="1"/>
      <w:numFmt w:val="bullet"/>
      <w:lvlText w:val="o"/>
      <w:lvlJc w:val="left"/>
      <w:pPr>
        <w:ind w:left="33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A6DF32">
      <w:start w:val="1"/>
      <w:numFmt w:val="bullet"/>
      <w:lvlText w:val="▪"/>
      <w:lvlJc w:val="left"/>
      <w:pPr>
        <w:ind w:left="40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A28F4E">
      <w:start w:val="1"/>
      <w:numFmt w:val="bullet"/>
      <w:lvlText w:val="•"/>
      <w:lvlJc w:val="left"/>
      <w:pPr>
        <w:ind w:left="47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723810">
      <w:start w:val="1"/>
      <w:numFmt w:val="bullet"/>
      <w:lvlText w:val="o"/>
      <w:lvlJc w:val="left"/>
      <w:pPr>
        <w:ind w:left="54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FEFCDE">
      <w:start w:val="1"/>
      <w:numFmt w:val="bullet"/>
      <w:lvlText w:val="▪"/>
      <w:lvlJc w:val="left"/>
      <w:pPr>
        <w:ind w:left="62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6E10E0"/>
    <w:multiLevelType w:val="multilevel"/>
    <w:tmpl w:val="18BE90D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EC3969"/>
    <w:multiLevelType w:val="hybridMultilevel"/>
    <w:tmpl w:val="8152A246"/>
    <w:lvl w:ilvl="0" w:tplc="D248C70E">
      <w:start w:val="1"/>
      <w:numFmt w:val="decimal"/>
      <w:lvlText w:val="-%1"/>
      <w:lvlJc w:val="left"/>
      <w:pPr>
        <w:ind w:left="3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A8A844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645222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942F4C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069EF0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EC6248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F4AF32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8C7124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701888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3F43F2"/>
    <w:multiLevelType w:val="multilevel"/>
    <w:tmpl w:val="D8D4CD4E"/>
    <w:lvl w:ilvl="0">
      <w:start w:val="6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3C4508"/>
    <w:multiLevelType w:val="hybridMultilevel"/>
    <w:tmpl w:val="1BC24D9C"/>
    <w:lvl w:ilvl="0" w:tplc="D2408182">
      <w:start w:val="1"/>
      <w:numFmt w:val="bullet"/>
      <w:lvlText w:val="-"/>
      <w:lvlJc w:val="left"/>
      <w:pPr>
        <w:ind w:left="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CA0082">
      <w:start w:val="1"/>
      <w:numFmt w:val="bullet"/>
      <w:lvlText w:val="o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AEC282">
      <w:start w:val="1"/>
      <w:numFmt w:val="bullet"/>
      <w:lvlText w:val="▪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1EE5A8">
      <w:start w:val="1"/>
      <w:numFmt w:val="bullet"/>
      <w:lvlText w:val="•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CAC1A2">
      <w:start w:val="1"/>
      <w:numFmt w:val="bullet"/>
      <w:lvlText w:val="o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D4748E">
      <w:start w:val="1"/>
      <w:numFmt w:val="bullet"/>
      <w:lvlText w:val="▪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0A15D0">
      <w:start w:val="1"/>
      <w:numFmt w:val="bullet"/>
      <w:lvlText w:val="•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1E4D4E">
      <w:start w:val="1"/>
      <w:numFmt w:val="bullet"/>
      <w:lvlText w:val="o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DE9D60">
      <w:start w:val="1"/>
      <w:numFmt w:val="bullet"/>
      <w:lvlText w:val="▪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A02BBF"/>
    <w:multiLevelType w:val="hybridMultilevel"/>
    <w:tmpl w:val="DF02C8BA"/>
    <w:lvl w:ilvl="0" w:tplc="075834D4">
      <w:start w:val="1"/>
      <w:numFmt w:val="bullet"/>
      <w:lvlText w:val="-"/>
      <w:lvlJc w:val="left"/>
      <w:pPr>
        <w:ind w:left="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DA5CEA">
      <w:start w:val="1"/>
      <w:numFmt w:val="bullet"/>
      <w:lvlText w:val="o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B49912">
      <w:start w:val="1"/>
      <w:numFmt w:val="bullet"/>
      <w:lvlText w:val="▪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6E7C8A">
      <w:start w:val="1"/>
      <w:numFmt w:val="bullet"/>
      <w:lvlText w:val="•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0E1188">
      <w:start w:val="1"/>
      <w:numFmt w:val="bullet"/>
      <w:lvlText w:val="o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0896D4">
      <w:start w:val="1"/>
      <w:numFmt w:val="bullet"/>
      <w:lvlText w:val="▪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1EBBA6">
      <w:start w:val="1"/>
      <w:numFmt w:val="bullet"/>
      <w:lvlText w:val="•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60B686">
      <w:start w:val="1"/>
      <w:numFmt w:val="bullet"/>
      <w:lvlText w:val="o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F40AE6">
      <w:start w:val="1"/>
      <w:numFmt w:val="bullet"/>
      <w:lvlText w:val="▪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6C059BF"/>
    <w:multiLevelType w:val="multilevel"/>
    <w:tmpl w:val="87705038"/>
    <w:lvl w:ilvl="0">
      <w:start w:val="6"/>
      <w:numFmt w:val="decimal"/>
      <w:lvlText w:val="%1."/>
      <w:lvlJc w:val="left"/>
      <w:pPr>
        <w:ind w:left="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5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7B61E8F"/>
    <w:multiLevelType w:val="hybridMultilevel"/>
    <w:tmpl w:val="256AB186"/>
    <w:lvl w:ilvl="0" w:tplc="0C24018E">
      <w:start w:val="1"/>
      <w:numFmt w:val="decimal"/>
      <w:lvlText w:val="%1"/>
      <w:lvlJc w:val="left"/>
      <w:pPr>
        <w:ind w:left="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2E981A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34655A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E05A10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D0E168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E27436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109506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04A9A4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9AD932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0AD2B1E"/>
    <w:multiLevelType w:val="hybridMultilevel"/>
    <w:tmpl w:val="9E549B28"/>
    <w:lvl w:ilvl="0" w:tplc="DBE8160E">
      <w:start w:val="1"/>
      <w:numFmt w:val="decimal"/>
      <w:lvlText w:val="%1"/>
      <w:lvlJc w:val="left"/>
      <w:pPr>
        <w:ind w:left="2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BAA772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78CE86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968778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8234C0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083518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A6F37C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50CBB0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FAE75C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4072E4E"/>
    <w:multiLevelType w:val="multilevel"/>
    <w:tmpl w:val="6406D848"/>
    <w:lvl w:ilvl="0">
      <w:start w:val="15"/>
      <w:numFmt w:val="decimal"/>
      <w:lvlText w:val="%1."/>
      <w:lvlJc w:val="left"/>
      <w:pPr>
        <w:ind w:left="7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CD44E4C"/>
    <w:multiLevelType w:val="multilevel"/>
    <w:tmpl w:val="D9F2CB72"/>
    <w:lvl w:ilvl="0">
      <w:start w:val="8"/>
      <w:numFmt w:val="decimal"/>
      <w:lvlText w:val="%1."/>
      <w:lvlJc w:val="left"/>
      <w:pPr>
        <w:ind w:left="6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D6B6147"/>
    <w:multiLevelType w:val="hybridMultilevel"/>
    <w:tmpl w:val="372054E2"/>
    <w:lvl w:ilvl="0" w:tplc="D5662B58">
      <w:start w:val="1"/>
      <w:numFmt w:val="decimal"/>
      <w:lvlText w:val="-%1"/>
      <w:lvlJc w:val="left"/>
      <w:pPr>
        <w:ind w:left="3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6CEF6A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182EC6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10B2E4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3864FE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C20AE6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90E87E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727EF0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2C767A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29E5761"/>
    <w:multiLevelType w:val="hybridMultilevel"/>
    <w:tmpl w:val="E3F6F00E"/>
    <w:lvl w:ilvl="0" w:tplc="D286F468">
      <w:start w:val="1"/>
      <w:numFmt w:val="decimal"/>
      <w:lvlText w:val="-%1"/>
      <w:lvlJc w:val="left"/>
      <w:pPr>
        <w:ind w:left="3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A887AE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06403C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0CA202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826808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46F1BE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1EF02C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520FA2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ECB772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6020E01"/>
    <w:multiLevelType w:val="hybridMultilevel"/>
    <w:tmpl w:val="D1123E6E"/>
    <w:lvl w:ilvl="0" w:tplc="5262D5B6">
      <w:start w:val="1"/>
      <w:numFmt w:val="decimal"/>
      <w:lvlText w:val="%1."/>
      <w:lvlJc w:val="left"/>
      <w:pPr>
        <w:ind w:left="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D2D4C6">
      <w:start w:val="1"/>
      <w:numFmt w:val="lowerLetter"/>
      <w:lvlText w:val="%2"/>
      <w:lvlJc w:val="left"/>
      <w:pPr>
        <w:ind w:left="11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B0D170">
      <w:start w:val="1"/>
      <w:numFmt w:val="lowerRoman"/>
      <w:lvlText w:val="%3"/>
      <w:lvlJc w:val="left"/>
      <w:pPr>
        <w:ind w:left="18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5409F6">
      <w:start w:val="1"/>
      <w:numFmt w:val="decimal"/>
      <w:lvlText w:val="%4"/>
      <w:lvlJc w:val="left"/>
      <w:pPr>
        <w:ind w:left="26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EC422C">
      <w:start w:val="1"/>
      <w:numFmt w:val="lowerLetter"/>
      <w:lvlText w:val="%5"/>
      <w:lvlJc w:val="left"/>
      <w:pPr>
        <w:ind w:left="33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429AC8">
      <w:start w:val="1"/>
      <w:numFmt w:val="lowerRoman"/>
      <w:lvlText w:val="%6"/>
      <w:lvlJc w:val="left"/>
      <w:pPr>
        <w:ind w:left="40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64E5D4">
      <w:start w:val="1"/>
      <w:numFmt w:val="decimal"/>
      <w:lvlText w:val="%7"/>
      <w:lvlJc w:val="left"/>
      <w:pPr>
        <w:ind w:left="47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06795E">
      <w:start w:val="1"/>
      <w:numFmt w:val="lowerLetter"/>
      <w:lvlText w:val="%8"/>
      <w:lvlJc w:val="left"/>
      <w:pPr>
        <w:ind w:left="54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ACE6C2">
      <w:start w:val="1"/>
      <w:numFmt w:val="lowerRoman"/>
      <w:lvlText w:val="%9"/>
      <w:lvlJc w:val="left"/>
      <w:pPr>
        <w:ind w:left="62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9473DA5"/>
    <w:multiLevelType w:val="hybridMultilevel"/>
    <w:tmpl w:val="5ECC28D4"/>
    <w:lvl w:ilvl="0" w:tplc="BEFC55D0">
      <w:start w:val="1"/>
      <w:numFmt w:val="decimal"/>
      <w:lvlText w:val="%1"/>
      <w:lvlJc w:val="left"/>
      <w:pPr>
        <w:ind w:left="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2E3EDA">
      <w:start w:val="1"/>
      <w:numFmt w:val="lowerLetter"/>
      <w:lvlText w:val="%2"/>
      <w:lvlJc w:val="left"/>
      <w:pPr>
        <w:ind w:left="11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9E1B9C">
      <w:start w:val="1"/>
      <w:numFmt w:val="lowerRoman"/>
      <w:lvlText w:val="%3"/>
      <w:lvlJc w:val="left"/>
      <w:pPr>
        <w:ind w:left="18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BCD53C">
      <w:start w:val="1"/>
      <w:numFmt w:val="decimal"/>
      <w:lvlText w:val="%4"/>
      <w:lvlJc w:val="left"/>
      <w:pPr>
        <w:ind w:left="26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A2772C">
      <w:start w:val="1"/>
      <w:numFmt w:val="lowerLetter"/>
      <w:lvlText w:val="%5"/>
      <w:lvlJc w:val="left"/>
      <w:pPr>
        <w:ind w:left="33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3063C2">
      <w:start w:val="1"/>
      <w:numFmt w:val="lowerRoman"/>
      <w:lvlText w:val="%6"/>
      <w:lvlJc w:val="left"/>
      <w:pPr>
        <w:ind w:left="40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42F996">
      <w:start w:val="1"/>
      <w:numFmt w:val="decimal"/>
      <w:lvlText w:val="%7"/>
      <w:lvlJc w:val="left"/>
      <w:pPr>
        <w:ind w:left="47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AA1C52">
      <w:start w:val="1"/>
      <w:numFmt w:val="lowerLetter"/>
      <w:lvlText w:val="%8"/>
      <w:lvlJc w:val="left"/>
      <w:pPr>
        <w:ind w:left="54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44C808">
      <w:start w:val="1"/>
      <w:numFmt w:val="lowerRoman"/>
      <w:lvlText w:val="%9"/>
      <w:lvlJc w:val="left"/>
      <w:pPr>
        <w:ind w:left="62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D2E0450"/>
    <w:multiLevelType w:val="hybridMultilevel"/>
    <w:tmpl w:val="559A7C40"/>
    <w:lvl w:ilvl="0" w:tplc="2F08CDB6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BC4EE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52152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CADE2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804DF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DE698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AAA87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9A24A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EEA3E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E095A9C"/>
    <w:multiLevelType w:val="hybridMultilevel"/>
    <w:tmpl w:val="CB1ED752"/>
    <w:lvl w:ilvl="0" w:tplc="214234BE">
      <w:start w:val="1"/>
      <w:numFmt w:val="decimal"/>
      <w:lvlText w:val="-%1"/>
      <w:lvlJc w:val="left"/>
      <w:pPr>
        <w:ind w:left="3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DAB3C8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8A9F3C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32D2B4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B05BB8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6AADE6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E817D8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94DF3E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B402DC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F475477"/>
    <w:multiLevelType w:val="hybridMultilevel"/>
    <w:tmpl w:val="5680DF32"/>
    <w:lvl w:ilvl="0" w:tplc="075486F4">
      <w:start w:val="1"/>
      <w:numFmt w:val="decimal"/>
      <w:lvlText w:val="%1.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54D0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BA3D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DE56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E6D9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B06A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5A41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D675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82F7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06B0E55"/>
    <w:multiLevelType w:val="hybridMultilevel"/>
    <w:tmpl w:val="EEDC2A76"/>
    <w:lvl w:ilvl="0" w:tplc="4ADEA9BA">
      <w:start w:val="1"/>
      <w:numFmt w:val="decimal"/>
      <w:lvlText w:val="%1"/>
      <w:lvlJc w:val="left"/>
      <w:pPr>
        <w:ind w:left="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387F92">
      <w:start w:val="1"/>
      <w:numFmt w:val="lowerLetter"/>
      <w:lvlText w:val="%2"/>
      <w:lvlJc w:val="left"/>
      <w:pPr>
        <w:ind w:left="11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F01FAE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C43D30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1EA982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C0DA42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0E7F18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3086A4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565E8C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1B25F2"/>
    <w:multiLevelType w:val="multilevel"/>
    <w:tmpl w:val="D92E6B4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8B21E8A"/>
    <w:multiLevelType w:val="hybridMultilevel"/>
    <w:tmpl w:val="866EA568"/>
    <w:lvl w:ilvl="0" w:tplc="EEA85A4C">
      <w:start w:val="3"/>
      <w:numFmt w:val="decimal"/>
      <w:lvlText w:val="%1."/>
      <w:lvlJc w:val="left"/>
      <w:pPr>
        <w:ind w:left="6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E4935C">
      <w:start w:val="1"/>
      <w:numFmt w:val="lowerLetter"/>
      <w:lvlText w:val="%2"/>
      <w:lvlJc w:val="left"/>
      <w:pPr>
        <w:ind w:left="18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265700">
      <w:start w:val="1"/>
      <w:numFmt w:val="lowerRoman"/>
      <w:lvlText w:val="%3"/>
      <w:lvlJc w:val="left"/>
      <w:pPr>
        <w:ind w:left="25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8AED4C">
      <w:start w:val="1"/>
      <w:numFmt w:val="decimal"/>
      <w:lvlText w:val="%4"/>
      <w:lvlJc w:val="left"/>
      <w:pPr>
        <w:ind w:left="32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6E0682">
      <w:start w:val="1"/>
      <w:numFmt w:val="lowerLetter"/>
      <w:lvlText w:val="%5"/>
      <w:lvlJc w:val="left"/>
      <w:pPr>
        <w:ind w:left="39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AAA568">
      <w:start w:val="1"/>
      <w:numFmt w:val="lowerRoman"/>
      <w:lvlText w:val="%6"/>
      <w:lvlJc w:val="left"/>
      <w:pPr>
        <w:ind w:left="47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241A38">
      <w:start w:val="1"/>
      <w:numFmt w:val="decimal"/>
      <w:lvlText w:val="%7"/>
      <w:lvlJc w:val="left"/>
      <w:pPr>
        <w:ind w:left="54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C677B0">
      <w:start w:val="1"/>
      <w:numFmt w:val="lowerLetter"/>
      <w:lvlText w:val="%8"/>
      <w:lvlJc w:val="left"/>
      <w:pPr>
        <w:ind w:left="61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4E4F2C">
      <w:start w:val="1"/>
      <w:numFmt w:val="lowerRoman"/>
      <w:lvlText w:val="%9"/>
      <w:lvlJc w:val="left"/>
      <w:pPr>
        <w:ind w:left="68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8B74C49"/>
    <w:multiLevelType w:val="hybridMultilevel"/>
    <w:tmpl w:val="BAD896B8"/>
    <w:lvl w:ilvl="0" w:tplc="9514BB6E">
      <w:start w:val="1"/>
      <w:numFmt w:val="decimal"/>
      <w:lvlText w:val="%1"/>
      <w:lvlJc w:val="left"/>
      <w:pPr>
        <w:ind w:left="2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E210CE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5695C4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4E3B76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343F00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6897EC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F0D4EE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D29BFA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5C858C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9312DA0"/>
    <w:multiLevelType w:val="multilevel"/>
    <w:tmpl w:val="06C6443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8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A53276E"/>
    <w:multiLevelType w:val="hybridMultilevel"/>
    <w:tmpl w:val="DE38B14C"/>
    <w:lvl w:ilvl="0" w:tplc="43661B3C">
      <w:start w:val="1"/>
      <w:numFmt w:val="bullet"/>
      <w:lvlText w:val="-"/>
      <w:lvlJc w:val="left"/>
      <w:pPr>
        <w:ind w:left="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C8FB74">
      <w:start w:val="1"/>
      <w:numFmt w:val="bullet"/>
      <w:lvlText w:val="o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8A72C2">
      <w:start w:val="1"/>
      <w:numFmt w:val="bullet"/>
      <w:lvlText w:val="▪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1E86B8">
      <w:start w:val="1"/>
      <w:numFmt w:val="bullet"/>
      <w:lvlText w:val="•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3247DC">
      <w:start w:val="1"/>
      <w:numFmt w:val="bullet"/>
      <w:lvlText w:val="o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613B6">
      <w:start w:val="1"/>
      <w:numFmt w:val="bullet"/>
      <w:lvlText w:val="▪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0C9E08">
      <w:start w:val="1"/>
      <w:numFmt w:val="bullet"/>
      <w:lvlText w:val="•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9A313E">
      <w:start w:val="1"/>
      <w:numFmt w:val="bullet"/>
      <w:lvlText w:val="o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E024BE">
      <w:start w:val="1"/>
      <w:numFmt w:val="bullet"/>
      <w:lvlText w:val="▪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F2575A9"/>
    <w:multiLevelType w:val="multilevel"/>
    <w:tmpl w:val="30082C2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16"/>
  </w:num>
  <w:num w:numId="3">
    <w:abstractNumId w:val="2"/>
  </w:num>
  <w:num w:numId="4">
    <w:abstractNumId w:val="11"/>
  </w:num>
  <w:num w:numId="5">
    <w:abstractNumId w:val="12"/>
  </w:num>
  <w:num w:numId="6">
    <w:abstractNumId w:val="4"/>
  </w:num>
  <w:num w:numId="7">
    <w:abstractNumId w:val="19"/>
  </w:num>
  <w:num w:numId="8">
    <w:abstractNumId w:val="24"/>
  </w:num>
  <w:num w:numId="9">
    <w:abstractNumId w:val="23"/>
  </w:num>
  <w:num w:numId="10">
    <w:abstractNumId w:val="22"/>
  </w:num>
  <w:num w:numId="11">
    <w:abstractNumId w:val="1"/>
  </w:num>
  <w:num w:numId="12">
    <w:abstractNumId w:val="3"/>
  </w:num>
  <w:num w:numId="13">
    <w:abstractNumId w:val="15"/>
  </w:num>
  <w:num w:numId="14">
    <w:abstractNumId w:val="6"/>
  </w:num>
  <w:num w:numId="15">
    <w:abstractNumId w:val="0"/>
  </w:num>
  <w:num w:numId="16">
    <w:abstractNumId w:val="10"/>
  </w:num>
  <w:num w:numId="17">
    <w:abstractNumId w:val="5"/>
  </w:num>
  <w:num w:numId="18">
    <w:abstractNumId w:val="9"/>
  </w:num>
  <w:num w:numId="19">
    <w:abstractNumId w:val="17"/>
  </w:num>
  <w:num w:numId="20">
    <w:abstractNumId w:val="13"/>
  </w:num>
  <w:num w:numId="21">
    <w:abstractNumId w:val="8"/>
  </w:num>
  <w:num w:numId="22">
    <w:abstractNumId w:val="7"/>
  </w:num>
  <w:num w:numId="23">
    <w:abstractNumId w:val="21"/>
  </w:num>
  <w:num w:numId="24">
    <w:abstractNumId w:val="18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47B"/>
    <w:rsid w:val="0094373F"/>
    <w:rsid w:val="00DA2838"/>
    <w:rsid w:val="00FB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DEEB1"/>
  <w15:docId w15:val="{65650E5A-148B-4FCA-B564-C40AE7E6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357" w:lineRule="auto"/>
      <w:ind w:left="9" w:right="294" w:hanging="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mrsss.nagradion.ru/" TargetMode="External"/><Relationship Id="rId18" Type="http://schemas.openxmlformats.org/officeDocument/2006/relationships/hyperlink" Target="http://mrsss.nagradion.ru/" TargetMode="External"/><Relationship Id="rId26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hyperlink" Target="http://pro100basket.ru/" TargetMode="External"/><Relationship Id="rId7" Type="http://schemas.openxmlformats.org/officeDocument/2006/relationships/image" Target="media/image1.jpg"/><Relationship Id="rId12" Type="http://schemas.openxmlformats.org/officeDocument/2006/relationships/hyperlink" Target="http://mrsss.ru/page/xxxi-mssi" TargetMode="External"/><Relationship Id="rId17" Type="http://schemas.openxmlformats.org/officeDocument/2006/relationships/footer" Target="footer6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yperlink" Target="http://mrsss.nagradion.ru/" TargetMode="External"/><Relationship Id="rId29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rsss.ru/page/xxxi-mssi" TargetMode="Externa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7.xml"/><Relationship Id="rId28" Type="http://schemas.openxmlformats.org/officeDocument/2006/relationships/footer" Target="footer11.xml"/><Relationship Id="rId10" Type="http://schemas.openxmlformats.org/officeDocument/2006/relationships/footer" Target="footer3.xml"/><Relationship Id="rId19" Type="http://schemas.openxmlformats.org/officeDocument/2006/relationships/hyperlink" Target="http://mrsss.nagradion.r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mrsss.nagradion.ru/" TargetMode="External"/><Relationship Id="rId22" Type="http://schemas.openxmlformats.org/officeDocument/2006/relationships/hyperlink" Target="http://pro100basket.ru/" TargetMode="External"/><Relationship Id="rId27" Type="http://schemas.openxmlformats.org/officeDocument/2006/relationships/footer" Target="footer10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7279</Words>
  <Characters>41496</Characters>
  <Application>Microsoft Office Word</Application>
  <DocSecurity>0</DocSecurity>
  <Lines>345</Lines>
  <Paragraphs>97</Paragraphs>
  <ScaleCrop>false</ScaleCrop>
  <Company/>
  <LinksUpToDate>false</LinksUpToDate>
  <CharactersWithSpaces>48678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2</cp:revision>
  <dcterms:created xsi:type="dcterms:W3CDTF">2018-08-24T07:30:00Z</dcterms:created>
  <dcterms:modified xsi:type="dcterms:W3CDTF">2018-08-24T07:30:00Z</dcterms:modified>
</cp:coreProperties>
</file>