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0F" w:rsidRPr="00B6523A" w:rsidRDefault="00D87B7A" w:rsidP="00273FD9">
      <w:pPr>
        <w:keepNext/>
        <w:keepLines/>
        <w:shd w:val="clear" w:color="auto" w:fill="FFFFFF"/>
        <w:suppressAutoHyphens/>
        <w:ind w:left="86"/>
        <w:jc w:val="center"/>
        <w:rPr>
          <w:sz w:val="32"/>
        </w:rPr>
      </w:pPr>
      <w:r w:rsidRPr="00D87B7A">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CB0D51">
              <w:rPr>
                <w:sz w:val="20"/>
                <w:szCs w:val="20"/>
              </w:rPr>
              <w:t>В.</w:t>
            </w:r>
            <w:r w:rsidR="008A2DC3">
              <w:rPr>
                <w:sz w:val="20"/>
                <w:szCs w:val="20"/>
              </w:rPr>
              <w:t>С. Беляев</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8A2DC3">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D87B7A" w:rsidP="00273FD9">
      <w:pPr>
        <w:keepNext/>
        <w:keepLines/>
        <w:shd w:val="clear" w:color="auto" w:fill="FFFFFF"/>
        <w:suppressAutoHyphens/>
        <w:ind w:left="86"/>
        <w:jc w:val="right"/>
        <w:rPr>
          <w:i/>
        </w:rPr>
      </w:pPr>
      <w:r w:rsidRPr="00D87B7A">
        <w:pict>
          <v:rect id="Прямоугольник 2" o:spid="_x0000_s1030" style="width:24pt;height:24pt;visibility:visible;mso-position-horizontal-relative:char;mso-position-vertical-relative:line" filled="f" stroked="f">
            <o:lock v:ext="edit" aspectratio="t"/>
            <w10:wrap type="none"/>
            <w10:anchorlock/>
          </v:rect>
        </w:pict>
      </w:r>
    </w:p>
    <w:p w:rsidR="006357BD" w:rsidRDefault="00D87B7A" w:rsidP="00360C0B">
      <w:pPr>
        <w:keepNext/>
        <w:keepLines/>
        <w:shd w:val="clear" w:color="auto" w:fill="FFFFFF"/>
        <w:suppressAutoHyphens/>
        <w:ind w:left="86"/>
        <w:jc w:val="center"/>
        <w:rPr>
          <w:i/>
        </w:rPr>
      </w:pPr>
      <w:r w:rsidRPr="00D87B7A">
        <w:pict>
          <v:rect id="Прямоугольник 1" o:spid="_x0000_s1029" style="width:24pt;height:24pt;visibility:visible;mso-position-horizontal-relative:char;mso-position-vertical-relative:line" filled="f" stroked="f">
            <o:lock v:ext="edit" aspectratio="t"/>
            <w10:wrap type="none"/>
            <w10:anchorlock/>
          </v:rect>
        </w:pict>
      </w:r>
    </w:p>
    <w:p w:rsidR="006357BD" w:rsidRPr="00B6523A" w:rsidRDefault="0091262F"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8A2DC3">
        <w:rPr>
          <w:i/>
          <w:iCs/>
        </w:rPr>
        <w:t xml:space="preserve">тяжелой </w:t>
      </w:r>
      <w:r w:rsidR="00CB0D51">
        <w:rPr>
          <w:i/>
          <w:iCs/>
        </w:rPr>
        <w:t>атлетике</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91262F">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B0D51">
        <w:rPr>
          <w:rFonts w:eastAsia="MS Mincho"/>
          <w:bCs/>
          <w:iCs/>
        </w:rPr>
        <w:t xml:space="preserve"> </w:t>
      </w:r>
      <w:r w:rsidR="008A2DC3">
        <w:rPr>
          <w:rFonts w:eastAsia="MS Mincho"/>
          <w:bCs/>
          <w:iCs/>
        </w:rPr>
        <w:t>тяжелой атлетике</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8A2DC3">
        <w:t>тяжелой</w:t>
      </w:r>
      <w:r w:rsidR="00CB0D51">
        <w:t xml:space="preserve"> атлетике</w:t>
      </w:r>
      <w:r w:rsidR="008A2DC3">
        <w:t xml:space="preserve"> </w:t>
      </w:r>
      <w:r w:rsidR="00CB0D51">
        <w:t>– Ва</w:t>
      </w:r>
      <w:r w:rsidR="008A2DC3">
        <w:t>силий Степанович Беляев.</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8A2DC3" w:rsidRPr="008A2DC3" w:rsidRDefault="008A2DC3" w:rsidP="008A2DC3">
      <w:pPr>
        <w:widowControl w:val="0"/>
        <w:tabs>
          <w:tab w:val="left" w:pos="0"/>
        </w:tabs>
        <w:autoSpaceDE w:val="0"/>
        <w:autoSpaceDN w:val="0"/>
        <w:adjustRightInd w:val="0"/>
        <w:jc w:val="both"/>
        <w:rPr>
          <w:rFonts w:eastAsia="MS Mincho"/>
          <w:bCs/>
          <w:iCs/>
        </w:rPr>
      </w:pPr>
      <w:r>
        <w:rPr>
          <w:rFonts w:eastAsia="MS Mincho"/>
          <w:b/>
          <w:bCs/>
          <w:iCs/>
          <w:sz w:val="28"/>
          <w:szCs w:val="28"/>
        </w:rPr>
        <w:tab/>
      </w:r>
      <w:r w:rsidRPr="008A2DC3">
        <w:rPr>
          <w:rFonts w:eastAsia="MS Mincho"/>
          <w:b/>
          <w:bCs/>
          <w:iCs/>
        </w:rPr>
        <w:t>Сроки и время проведения соревнований:</w:t>
      </w:r>
      <w:r w:rsidRPr="008A2DC3">
        <w:rPr>
          <w:rFonts w:eastAsia="MS Mincho"/>
          <w:bCs/>
          <w:iCs/>
        </w:rPr>
        <w:t xml:space="preserve"> 28-29 марта 2020 года</w:t>
      </w:r>
      <w:r>
        <w:rPr>
          <w:rFonts w:eastAsia="MS Mincho"/>
          <w:bCs/>
          <w:iCs/>
        </w:rPr>
        <w:t xml:space="preserve">, комиссия по допуску – 27 марта. </w:t>
      </w:r>
    </w:p>
    <w:p w:rsidR="008A2DC3" w:rsidRPr="008A2DC3" w:rsidRDefault="008A2DC3" w:rsidP="008A2DC3">
      <w:pPr>
        <w:ind w:firstLine="709"/>
        <w:jc w:val="both"/>
        <w:rPr>
          <w:color w:val="000000" w:themeColor="text1"/>
        </w:rPr>
      </w:pPr>
      <w:r w:rsidRPr="008A2DC3">
        <w:rPr>
          <w:rFonts w:eastAsia="MS Mincho"/>
          <w:b/>
          <w:bCs/>
          <w:iCs/>
        </w:rPr>
        <w:t>Место проведения:</w:t>
      </w:r>
      <w:r w:rsidRPr="008A2DC3">
        <w:rPr>
          <w:rFonts w:eastAsia="MS Mincho"/>
          <w:bCs/>
          <w:iCs/>
        </w:rPr>
        <w:t xml:space="preserve"> </w:t>
      </w:r>
      <w:proofErr w:type="gramStart"/>
      <w:r w:rsidR="00FE6972">
        <w:t>ГАОУ ВО МГПУ Институт естествознания и спортивных технологий</w:t>
      </w:r>
      <w:r w:rsidRPr="008A2DC3">
        <w:t xml:space="preserve"> (адрес:</w:t>
      </w:r>
      <w:proofErr w:type="gramEnd"/>
      <w:r w:rsidRPr="008A2DC3">
        <w:t xml:space="preserve"> </w:t>
      </w:r>
      <w:r w:rsidR="00FE6972">
        <w:rPr>
          <w:bCs/>
          <w:iCs/>
          <w:color w:val="000000" w:themeColor="text1"/>
        </w:rPr>
        <w:t>Чечулина</w:t>
      </w:r>
      <w:r w:rsidRPr="008A2DC3">
        <w:rPr>
          <w:color w:val="000000" w:themeColor="text1"/>
        </w:rPr>
        <w:t xml:space="preserve">, дом </w:t>
      </w:r>
      <w:r w:rsidR="00FE6972">
        <w:rPr>
          <w:bCs/>
          <w:iCs/>
          <w:color w:val="000000" w:themeColor="text1"/>
        </w:rPr>
        <w:t>3 к. 1</w:t>
      </w:r>
      <w:r w:rsidRPr="008A2DC3">
        <w:t>).</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8A2DC3" w:rsidRPr="008A2DC3" w:rsidRDefault="008A2DC3" w:rsidP="008A2DC3">
      <w:pPr>
        <w:ind w:firstLine="708"/>
        <w:jc w:val="both"/>
      </w:pPr>
      <w:r w:rsidRPr="008A2DC3">
        <w:rPr>
          <w:rFonts w:eastAsia="MS Mincho"/>
        </w:rPr>
        <w:t xml:space="preserve">Состав команды: </w:t>
      </w:r>
      <w:r w:rsidRPr="008A2DC3">
        <w:t xml:space="preserve">мужчин – не более 10 участников, </w:t>
      </w:r>
    </w:p>
    <w:p w:rsidR="008A2DC3" w:rsidRDefault="008A2DC3" w:rsidP="008A2DC3">
      <w:pPr>
        <w:ind w:firstLine="708"/>
        <w:jc w:val="both"/>
      </w:pPr>
      <w:r w:rsidRPr="008A2DC3">
        <w:tab/>
      </w:r>
      <w:r w:rsidRPr="008A2DC3">
        <w:tab/>
      </w:r>
      <w:r>
        <w:t xml:space="preserve">       </w:t>
      </w:r>
      <w:r w:rsidRPr="008A2DC3">
        <w:t>женщин – не более 10 участников</w:t>
      </w:r>
      <w:r>
        <w:t>.</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8A2DC3" w:rsidRDefault="00593376" w:rsidP="008A2DC3">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1262F">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 xml:space="preserve">Положение размещено на официальном сайте Организатора </w:t>
      </w:r>
      <w:proofErr w:type="spellStart"/>
      <w:r w:rsidR="0091262F">
        <w:rPr>
          <w:rFonts w:eastAsia="MS Mincho"/>
          <w:spacing w:val="-10"/>
          <w:lang w:val="en-US" w:eastAsia="ar-SA"/>
        </w:rPr>
        <w:t>mrsss</w:t>
      </w:r>
      <w:proofErr w:type="spellEnd"/>
      <w:r w:rsidR="0091262F">
        <w:rPr>
          <w:rFonts w:eastAsia="MS Mincho"/>
          <w:spacing w:val="-10"/>
          <w:lang w:eastAsia="ar-SA"/>
        </w:rPr>
        <w:t>.</w:t>
      </w:r>
      <w:proofErr w:type="spellStart"/>
      <w:r w:rsidR="0091262F">
        <w:rPr>
          <w:rFonts w:eastAsia="MS Mincho"/>
          <w:spacing w:val="-10"/>
          <w:lang w:val="en-US" w:eastAsia="ar-SA"/>
        </w:rPr>
        <w:t>ru</w:t>
      </w:r>
      <w:proofErr w:type="spellEnd"/>
      <w:r w:rsidR="0091262F">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91262F"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1262F">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1262F">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8A2DC3">
        <w:rPr>
          <w:lang w:eastAsia="ar-SA"/>
        </w:rPr>
        <w:t>с подписью лица, ответственного в вузе за спорт и печатью вуза,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89702E"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89702E" w:rsidRDefault="0089702E" w:rsidP="00C418EB">
      <w:pPr>
        <w:suppressAutoHyphens/>
        <w:spacing w:line="276" w:lineRule="auto"/>
        <w:ind w:firstLine="708"/>
        <w:jc w:val="both"/>
        <w:rPr>
          <w:b/>
          <w:lang w:eastAsia="ar-SA"/>
        </w:rPr>
      </w:pPr>
      <w:r w:rsidRPr="00C418EB">
        <w:rPr>
          <w:b/>
          <w:lang w:eastAsia="ar-SA"/>
        </w:rPr>
        <w:t xml:space="preserve">Мандатная комиссия состоится </w:t>
      </w:r>
      <w:r w:rsidR="008A2DC3">
        <w:rPr>
          <w:b/>
          <w:lang w:eastAsia="ar-SA"/>
        </w:rPr>
        <w:t>по месту проведения соревнований 27 марта с 14.00 до 18.00.</w:t>
      </w:r>
    </w:p>
    <w:p w:rsidR="008A2DC3" w:rsidRPr="008A2DC3" w:rsidRDefault="008A2DC3" w:rsidP="00C418EB">
      <w:pPr>
        <w:suppressAutoHyphens/>
        <w:spacing w:line="276" w:lineRule="auto"/>
        <w:ind w:firstLine="708"/>
        <w:jc w:val="both"/>
        <w:rPr>
          <w:rFonts w:eastAsia="MS Mincho"/>
          <w:b/>
          <w:i/>
          <w:iCs/>
          <w:lang w:eastAsia="ar-SA"/>
        </w:rPr>
      </w:pPr>
      <w:r>
        <w:rPr>
          <w:b/>
          <w:lang w:eastAsia="ar-SA"/>
        </w:rPr>
        <w:t xml:space="preserve">Электронные заявки на сайте </w:t>
      </w:r>
      <w:proofErr w:type="spellStart"/>
      <w:r>
        <w:rPr>
          <w:b/>
          <w:lang w:val="en-US" w:eastAsia="ar-SA"/>
        </w:rPr>
        <w:t>mrsss</w:t>
      </w:r>
      <w:proofErr w:type="spellEnd"/>
      <w:r>
        <w:rPr>
          <w:b/>
          <w:lang w:eastAsia="ar-SA"/>
        </w:rPr>
        <w:t>.</w:t>
      </w:r>
      <w:proofErr w:type="spellStart"/>
      <w:r>
        <w:rPr>
          <w:b/>
          <w:lang w:val="en-US" w:eastAsia="ar-SA"/>
        </w:rPr>
        <w:t>nagradion</w:t>
      </w:r>
      <w:proofErr w:type="spellEnd"/>
      <w:r>
        <w:rPr>
          <w:b/>
          <w:lang w:eastAsia="ar-SA"/>
        </w:rPr>
        <w:t>.</w:t>
      </w:r>
      <w:proofErr w:type="spellStart"/>
      <w:r>
        <w:rPr>
          <w:b/>
          <w:lang w:val="en-US" w:eastAsia="ar-SA"/>
        </w:rPr>
        <w:t>ru</w:t>
      </w:r>
      <w:proofErr w:type="spellEnd"/>
      <w:r w:rsidRPr="008A2DC3">
        <w:rPr>
          <w:b/>
          <w:lang w:eastAsia="ar-SA"/>
        </w:rPr>
        <w:t xml:space="preserve"> </w:t>
      </w:r>
      <w:r>
        <w:rPr>
          <w:b/>
          <w:lang w:eastAsia="ar-SA"/>
        </w:rPr>
        <w:t xml:space="preserve">принимаются до 18 марта 2020 года включительно. </w:t>
      </w:r>
    </w:p>
    <w:p w:rsidR="00580CA9" w:rsidRPr="00CB0D51" w:rsidRDefault="00580CA9" w:rsidP="00CB0D51">
      <w:pPr>
        <w:widowControl w:val="0"/>
        <w:autoSpaceDE w:val="0"/>
        <w:autoSpaceDN w:val="0"/>
        <w:adjustRightInd w:val="0"/>
        <w:rPr>
          <w:rFonts w:eastAsia="MS Mincho"/>
          <w:b/>
          <w:sz w:val="28"/>
          <w:szCs w:val="28"/>
        </w:rPr>
      </w:pPr>
    </w:p>
    <w:p w:rsidR="00CB0D51" w:rsidRPr="00CB0D51" w:rsidRDefault="00CB0D51" w:rsidP="00CB0D51">
      <w:pPr>
        <w:pStyle w:val="ae"/>
        <w:keepNext/>
        <w:keepLines/>
        <w:numPr>
          <w:ilvl w:val="0"/>
          <w:numId w:val="7"/>
        </w:numPr>
        <w:suppressAutoHyphens/>
        <w:autoSpaceDE w:val="0"/>
        <w:autoSpaceDN w:val="0"/>
        <w:adjustRightInd w:val="0"/>
        <w:jc w:val="center"/>
        <w:rPr>
          <w:rFonts w:ascii="Times New Roman" w:eastAsia="MS Mincho" w:hAnsi="Times New Roman"/>
          <w:b/>
          <w:bCs/>
          <w:sz w:val="28"/>
          <w:szCs w:val="28"/>
        </w:rPr>
      </w:pPr>
      <w:r w:rsidRPr="00CB0D51">
        <w:rPr>
          <w:rFonts w:ascii="Times New Roman" w:eastAsia="MS Mincho" w:hAnsi="Times New Roman"/>
          <w:b/>
          <w:bCs/>
          <w:sz w:val="28"/>
          <w:szCs w:val="28"/>
        </w:rPr>
        <w:t>Программа соревнований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gridCol w:w="5812"/>
      </w:tblGrid>
      <w:tr w:rsidR="008A2DC3" w:rsidRPr="005255D1" w:rsidTr="008D167A">
        <w:trPr>
          <w:jc w:val="center"/>
        </w:trPr>
        <w:tc>
          <w:tcPr>
            <w:tcW w:w="1843" w:type="dxa"/>
          </w:tcPr>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 xml:space="preserve">27 марта - </w:t>
            </w:r>
          </w:p>
        </w:tc>
        <w:tc>
          <w:tcPr>
            <w:tcW w:w="1701" w:type="dxa"/>
          </w:tcPr>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14.00-18.00</w:t>
            </w:r>
          </w:p>
        </w:tc>
        <w:tc>
          <w:tcPr>
            <w:tcW w:w="5812" w:type="dxa"/>
          </w:tcPr>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 комиссия по допуску участников</w:t>
            </w:r>
          </w:p>
        </w:tc>
      </w:tr>
      <w:tr w:rsidR="008A2DC3" w:rsidRPr="00A93643" w:rsidTr="00FE6972">
        <w:trPr>
          <w:trHeight w:val="4132"/>
          <w:jc w:val="center"/>
        </w:trPr>
        <w:tc>
          <w:tcPr>
            <w:tcW w:w="1843" w:type="dxa"/>
          </w:tcPr>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 xml:space="preserve">28 марта - </w:t>
            </w:r>
          </w:p>
        </w:tc>
        <w:tc>
          <w:tcPr>
            <w:tcW w:w="1701" w:type="dxa"/>
          </w:tcPr>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09.00-10.00</w:t>
            </w:r>
          </w:p>
          <w:p w:rsidR="008A2DC3" w:rsidRPr="008A2DC3" w:rsidRDefault="008A2DC3" w:rsidP="008D167A">
            <w:pPr>
              <w:pStyle w:val="ae"/>
              <w:ind w:left="0"/>
              <w:rPr>
                <w:rFonts w:ascii="Times New Roman" w:hAnsi="Times New Roman"/>
                <w:sz w:val="24"/>
                <w:szCs w:val="24"/>
              </w:rPr>
            </w:pP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11.00</w:t>
            </w: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11.00-12.00</w:t>
            </w:r>
          </w:p>
          <w:p w:rsidR="008A2DC3" w:rsidRPr="008A2DC3" w:rsidRDefault="008A2DC3" w:rsidP="008D167A">
            <w:pPr>
              <w:pStyle w:val="ae"/>
              <w:ind w:left="0"/>
              <w:rPr>
                <w:rFonts w:ascii="Times New Roman" w:hAnsi="Times New Roman"/>
                <w:sz w:val="24"/>
                <w:szCs w:val="24"/>
              </w:rPr>
            </w:pP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13.00</w:t>
            </w: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15.00-15.30</w:t>
            </w: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13.30-14.30</w:t>
            </w:r>
          </w:p>
          <w:p w:rsidR="008A2DC3" w:rsidRPr="008A2DC3" w:rsidRDefault="008A2DC3" w:rsidP="008D167A">
            <w:pPr>
              <w:pStyle w:val="ae"/>
              <w:ind w:left="0"/>
              <w:rPr>
                <w:rFonts w:ascii="Times New Roman" w:hAnsi="Times New Roman"/>
                <w:sz w:val="24"/>
                <w:szCs w:val="24"/>
              </w:rPr>
            </w:pPr>
          </w:p>
          <w:p w:rsidR="008A2DC3" w:rsidRDefault="008A2DC3" w:rsidP="008A2DC3">
            <w:pPr>
              <w:pStyle w:val="ae"/>
              <w:ind w:left="0"/>
              <w:rPr>
                <w:rFonts w:ascii="Times New Roman" w:hAnsi="Times New Roman"/>
                <w:sz w:val="24"/>
                <w:szCs w:val="24"/>
              </w:rPr>
            </w:pPr>
            <w:r w:rsidRPr="008A2DC3">
              <w:rPr>
                <w:rFonts w:ascii="Times New Roman" w:hAnsi="Times New Roman"/>
                <w:sz w:val="24"/>
                <w:szCs w:val="24"/>
              </w:rPr>
              <w:t>15.30</w:t>
            </w:r>
          </w:p>
          <w:p w:rsidR="008A2DC3" w:rsidRDefault="008A2DC3" w:rsidP="008A2DC3">
            <w:pPr>
              <w:pStyle w:val="ae"/>
              <w:ind w:left="0"/>
              <w:rPr>
                <w:rFonts w:ascii="Times New Roman" w:hAnsi="Times New Roman"/>
                <w:sz w:val="24"/>
                <w:szCs w:val="24"/>
              </w:rPr>
            </w:pPr>
            <w:r w:rsidRPr="008A2DC3">
              <w:rPr>
                <w:rFonts w:ascii="Times New Roman" w:hAnsi="Times New Roman"/>
                <w:sz w:val="24"/>
                <w:szCs w:val="24"/>
              </w:rPr>
              <w:t>16.00-17.00</w:t>
            </w:r>
          </w:p>
          <w:p w:rsidR="008A2DC3" w:rsidRDefault="008A2DC3" w:rsidP="008A2DC3">
            <w:pPr>
              <w:pStyle w:val="ae"/>
              <w:ind w:left="0"/>
              <w:rPr>
                <w:rFonts w:ascii="Times New Roman" w:hAnsi="Times New Roman"/>
                <w:sz w:val="24"/>
                <w:szCs w:val="24"/>
              </w:rPr>
            </w:pPr>
          </w:p>
          <w:p w:rsidR="008A2DC3" w:rsidRPr="008A2DC3" w:rsidRDefault="008A2DC3" w:rsidP="008A2DC3">
            <w:pPr>
              <w:pStyle w:val="ae"/>
              <w:ind w:left="0"/>
              <w:rPr>
                <w:rFonts w:ascii="Times New Roman" w:hAnsi="Times New Roman"/>
                <w:sz w:val="24"/>
                <w:szCs w:val="24"/>
              </w:rPr>
            </w:pPr>
            <w:r w:rsidRPr="008A2DC3">
              <w:rPr>
                <w:rFonts w:ascii="Times New Roman" w:hAnsi="Times New Roman"/>
                <w:sz w:val="24"/>
                <w:szCs w:val="24"/>
              </w:rPr>
              <w:t>18.00</w:t>
            </w:r>
          </w:p>
        </w:tc>
        <w:tc>
          <w:tcPr>
            <w:tcW w:w="5812" w:type="dxa"/>
          </w:tcPr>
          <w:p w:rsidR="008A2DC3" w:rsidRDefault="008A2DC3" w:rsidP="008A2DC3">
            <w:pPr>
              <w:pStyle w:val="ae"/>
              <w:ind w:left="0"/>
              <w:rPr>
                <w:rFonts w:ascii="Times New Roman" w:hAnsi="Times New Roman"/>
                <w:sz w:val="24"/>
                <w:szCs w:val="24"/>
              </w:rPr>
            </w:pPr>
            <w:r w:rsidRPr="008A2DC3">
              <w:rPr>
                <w:rFonts w:ascii="Times New Roman" w:hAnsi="Times New Roman"/>
                <w:sz w:val="24"/>
                <w:szCs w:val="24"/>
              </w:rPr>
              <w:t>- взвешивание участников весовой категории 45,49,55,59,64 кг (женщины)</w:t>
            </w:r>
          </w:p>
          <w:p w:rsidR="008A2DC3" w:rsidRDefault="008A2DC3" w:rsidP="008A2DC3">
            <w:pPr>
              <w:pStyle w:val="ae"/>
              <w:ind w:left="0"/>
              <w:rPr>
                <w:rFonts w:ascii="Times New Roman" w:hAnsi="Times New Roman"/>
                <w:color w:val="000000"/>
                <w:sz w:val="24"/>
                <w:szCs w:val="24"/>
              </w:rPr>
            </w:pPr>
            <w:r w:rsidRPr="008A2DC3">
              <w:rPr>
                <w:rFonts w:ascii="Times New Roman" w:hAnsi="Times New Roman"/>
                <w:color w:val="000000"/>
                <w:sz w:val="24"/>
                <w:szCs w:val="24"/>
              </w:rPr>
              <w:t>– проведение соревнований</w:t>
            </w:r>
          </w:p>
          <w:p w:rsidR="008A2DC3" w:rsidRDefault="008A2DC3" w:rsidP="008A2DC3">
            <w:pPr>
              <w:pStyle w:val="ae"/>
              <w:ind w:left="0"/>
              <w:rPr>
                <w:rFonts w:ascii="Times New Roman" w:hAnsi="Times New Roman"/>
                <w:color w:val="000000"/>
                <w:sz w:val="24"/>
                <w:szCs w:val="24"/>
              </w:rPr>
            </w:pPr>
            <w:r w:rsidRPr="008A2DC3">
              <w:rPr>
                <w:rFonts w:ascii="Times New Roman" w:hAnsi="Times New Roman"/>
                <w:color w:val="000000"/>
                <w:sz w:val="24"/>
                <w:szCs w:val="24"/>
              </w:rPr>
              <w:t xml:space="preserve">– взвешивание участников весовой </w:t>
            </w:r>
            <w:r w:rsidRPr="008A2DC3">
              <w:rPr>
                <w:color w:val="000000"/>
              </w:rPr>
              <w:t xml:space="preserve">категории </w:t>
            </w:r>
            <w:r w:rsidRPr="00FE6972">
              <w:rPr>
                <w:rFonts w:ascii="Times New Roman" w:hAnsi="Times New Roman"/>
                <w:color w:val="000000"/>
                <w:sz w:val="24"/>
                <w:szCs w:val="24"/>
              </w:rPr>
              <w:t>71</w:t>
            </w:r>
            <w:r w:rsidRPr="00FE6972">
              <w:rPr>
                <w:rFonts w:ascii="Times New Roman" w:hAnsi="Times New Roman"/>
                <w:sz w:val="24"/>
                <w:szCs w:val="24"/>
              </w:rPr>
              <w:t>,76,81,87, +87</w:t>
            </w:r>
            <w:r w:rsidRPr="008A2DC3">
              <w:rPr>
                <w:rFonts w:ascii="Times New Roman" w:hAnsi="Times New Roman"/>
                <w:sz w:val="24"/>
                <w:szCs w:val="24"/>
              </w:rPr>
              <w:t xml:space="preserve"> </w:t>
            </w:r>
            <w:r w:rsidRPr="008A2DC3">
              <w:rPr>
                <w:rFonts w:ascii="Times New Roman" w:hAnsi="Times New Roman"/>
                <w:color w:val="000000"/>
                <w:sz w:val="24"/>
                <w:szCs w:val="24"/>
              </w:rPr>
              <w:t>кг (женщины)</w:t>
            </w:r>
          </w:p>
          <w:p w:rsidR="008A2DC3" w:rsidRDefault="008A2DC3" w:rsidP="008A2DC3">
            <w:pPr>
              <w:pStyle w:val="ae"/>
              <w:ind w:left="0"/>
              <w:rPr>
                <w:rFonts w:ascii="Times New Roman" w:hAnsi="Times New Roman"/>
                <w:color w:val="000000"/>
                <w:sz w:val="24"/>
                <w:szCs w:val="24"/>
              </w:rPr>
            </w:pPr>
            <w:r w:rsidRPr="008A2DC3">
              <w:rPr>
                <w:rFonts w:ascii="Times New Roman" w:hAnsi="Times New Roman"/>
                <w:color w:val="000000"/>
                <w:sz w:val="24"/>
                <w:szCs w:val="24"/>
              </w:rPr>
              <w:t>– проведение соревнований</w:t>
            </w:r>
          </w:p>
          <w:p w:rsidR="008A2DC3" w:rsidRDefault="008A2DC3" w:rsidP="008A2DC3">
            <w:pPr>
              <w:pStyle w:val="ae"/>
              <w:ind w:left="0"/>
              <w:rPr>
                <w:rFonts w:ascii="Times New Roman" w:hAnsi="Times New Roman"/>
                <w:color w:val="000000"/>
                <w:sz w:val="24"/>
                <w:szCs w:val="24"/>
              </w:rPr>
            </w:pPr>
            <w:r w:rsidRPr="008A2DC3">
              <w:rPr>
                <w:rFonts w:ascii="Times New Roman" w:hAnsi="Times New Roman"/>
                <w:color w:val="000000"/>
                <w:sz w:val="24"/>
                <w:szCs w:val="24"/>
              </w:rPr>
              <w:t>– открытие Соревнований</w:t>
            </w:r>
          </w:p>
          <w:p w:rsidR="008A2DC3" w:rsidRDefault="008A2DC3" w:rsidP="008A2DC3">
            <w:pPr>
              <w:pStyle w:val="ae"/>
              <w:ind w:left="0"/>
              <w:rPr>
                <w:rFonts w:ascii="Times New Roman" w:hAnsi="Times New Roman"/>
                <w:color w:val="000000"/>
                <w:sz w:val="24"/>
                <w:szCs w:val="24"/>
              </w:rPr>
            </w:pPr>
            <w:r w:rsidRPr="008A2DC3">
              <w:rPr>
                <w:rFonts w:ascii="Times New Roman" w:hAnsi="Times New Roman"/>
                <w:color w:val="000000"/>
                <w:sz w:val="24"/>
                <w:szCs w:val="24"/>
              </w:rPr>
              <w:t xml:space="preserve">– взвешивание участников весовой категории </w:t>
            </w:r>
            <w:r w:rsidRPr="008A2DC3">
              <w:rPr>
                <w:rFonts w:ascii="Times New Roman" w:hAnsi="Times New Roman"/>
                <w:sz w:val="24"/>
                <w:szCs w:val="24"/>
              </w:rPr>
              <w:t xml:space="preserve">55, 61, 67 </w:t>
            </w:r>
            <w:r w:rsidRPr="008A2DC3">
              <w:rPr>
                <w:rFonts w:ascii="Times New Roman" w:hAnsi="Times New Roman"/>
                <w:color w:val="000000"/>
                <w:sz w:val="24"/>
                <w:szCs w:val="24"/>
              </w:rPr>
              <w:t>кг (мужчины)</w:t>
            </w:r>
          </w:p>
          <w:p w:rsidR="008A2DC3" w:rsidRDefault="008A2DC3" w:rsidP="008A2DC3">
            <w:pPr>
              <w:pStyle w:val="ae"/>
              <w:ind w:left="0"/>
              <w:rPr>
                <w:rFonts w:ascii="Times New Roman" w:hAnsi="Times New Roman"/>
                <w:color w:val="000000"/>
                <w:sz w:val="24"/>
                <w:szCs w:val="24"/>
              </w:rPr>
            </w:pPr>
            <w:r w:rsidRPr="008A2DC3">
              <w:rPr>
                <w:rFonts w:ascii="Times New Roman" w:hAnsi="Times New Roman"/>
                <w:color w:val="000000"/>
                <w:sz w:val="24"/>
                <w:szCs w:val="24"/>
              </w:rPr>
              <w:t>- проведение соревнований</w:t>
            </w:r>
          </w:p>
          <w:p w:rsidR="008A2DC3" w:rsidRDefault="008A2DC3" w:rsidP="008A2DC3">
            <w:pPr>
              <w:pStyle w:val="ae"/>
              <w:ind w:left="0"/>
              <w:rPr>
                <w:rFonts w:ascii="Times New Roman" w:hAnsi="Times New Roman"/>
                <w:color w:val="000000"/>
                <w:sz w:val="24"/>
                <w:szCs w:val="24"/>
              </w:rPr>
            </w:pPr>
            <w:r w:rsidRPr="008A2DC3">
              <w:rPr>
                <w:rFonts w:ascii="Times New Roman" w:hAnsi="Times New Roman"/>
                <w:color w:val="000000"/>
                <w:sz w:val="24"/>
                <w:szCs w:val="24"/>
              </w:rPr>
              <w:t xml:space="preserve">– взвешивание участников весовой категории </w:t>
            </w:r>
            <w:r w:rsidRPr="008A2DC3">
              <w:rPr>
                <w:rFonts w:ascii="Times New Roman" w:hAnsi="Times New Roman"/>
                <w:sz w:val="24"/>
                <w:szCs w:val="24"/>
              </w:rPr>
              <w:t xml:space="preserve">73, 81 </w:t>
            </w:r>
            <w:r w:rsidRPr="008A2DC3">
              <w:rPr>
                <w:rFonts w:ascii="Times New Roman" w:hAnsi="Times New Roman"/>
                <w:color w:val="000000"/>
                <w:sz w:val="24"/>
                <w:szCs w:val="24"/>
              </w:rPr>
              <w:t>кг (мужчины)</w:t>
            </w:r>
          </w:p>
          <w:p w:rsidR="008A2DC3" w:rsidRPr="008A2DC3" w:rsidRDefault="008A2DC3" w:rsidP="008A2DC3">
            <w:pPr>
              <w:pStyle w:val="ae"/>
              <w:ind w:left="0"/>
              <w:rPr>
                <w:rFonts w:ascii="Times New Roman" w:hAnsi="Times New Roman"/>
                <w:sz w:val="24"/>
                <w:szCs w:val="24"/>
              </w:rPr>
            </w:pPr>
            <w:r w:rsidRPr="008A2DC3">
              <w:rPr>
                <w:rFonts w:ascii="Times New Roman" w:hAnsi="Times New Roman"/>
                <w:color w:val="000000"/>
                <w:sz w:val="24"/>
                <w:szCs w:val="24"/>
              </w:rPr>
              <w:t>- проведение соревнований</w:t>
            </w:r>
          </w:p>
        </w:tc>
      </w:tr>
      <w:tr w:rsidR="008A2DC3" w:rsidRPr="00CA33B0" w:rsidTr="00FE6972">
        <w:trPr>
          <w:trHeight w:val="281"/>
          <w:jc w:val="center"/>
        </w:trPr>
        <w:tc>
          <w:tcPr>
            <w:tcW w:w="1843" w:type="dxa"/>
          </w:tcPr>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29 марта -</w:t>
            </w:r>
          </w:p>
        </w:tc>
        <w:tc>
          <w:tcPr>
            <w:tcW w:w="1701" w:type="dxa"/>
          </w:tcPr>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09.00-10.00</w:t>
            </w:r>
          </w:p>
          <w:p w:rsidR="008A2DC3" w:rsidRPr="00FE6972" w:rsidRDefault="008A2DC3" w:rsidP="008D167A">
            <w:pPr>
              <w:pStyle w:val="ae"/>
              <w:ind w:left="0"/>
              <w:rPr>
                <w:rFonts w:ascii="Times New Roman" w:hAnsi="Times New Roman"/>
                <w:sz w:val="18"/>
                <w:szCs w:val="24"/>
              </w:rPr>
            </w:pP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11.00</w:t>
            </w:r>
          </w:p>
          <w:p w:rsidR="008A2DC3" w:rsidRDefault="008A2DC3" w:rsidP="008D167A">
            <w:pPr>
              <w:pStyle w:val="ae"/>
              <w:ind w:left="0"/>
              <w:rPr>
                <w:rFonts w:ascii="Times New Roman" w:hAnsi="Times New Roman"/>
                <w:sz w:val="24"/>
                <w:szCs w:val="24"/>
              </w:rPr>
            </w:pPr>
            <w:r w:rsidRPr="008A2DC3">
              <w:rPr>
                <w:rFonts w:ascii="Times New Roman" w:hAnsi="Times New Roman"/>
                <w:sz w:val="24"/>
                <w:szCs w:val="24"/>
              </w:rPr>
              <w:t>10.30-11.30</w:t>
            </w:r>
          </w:p>
          <w:p w:rsidR="00FE6972" w:rsidRPr="00FE6972" w:rsidRDefault="00FE6972" w:rsidP="008D167A">
            <w:pPr>
              <w:pStyle w:val="ae"/>
              <w:ind w:left="0"/>
              <w:rPr>
                <w:rFonts w:ascii="Times New Roman" w:hAnsi="Times New Roman"/>
                <w:sz w:val="14"/>
                <w:szCs w:val="24"/>
              </w:rPr>
            </w:pP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12.30</w:t>
            </w: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t>12.00-13.00</w:t>
            </w:r>
          </w:p>
          <w:p w:rsidR="00FE6972" w:rsidRPr="00FE6972" w:rsidRDefault="00FE6972" w:rsidP="008D167A">
            <w:pPr>
              <w:pStyle w:val="ae"/>
              <w:ind w:left="0"/>
              <w:rPr>
                <w:rFonts w:ascii="Times New Roman" w:hAnsi="Times New Roman"/>
                <w:sz w:val="18"/>
                <w:szCs w:val="24"/>
              </w:rPr>
            </w:pPr>
          </w:p>
          <w:p w:rsidR="00FE6972" w:rsidRDefault="008A2DC3" w:rsidP="008D167A">
            <w:pPr>
              <w:pStyle w:val="ae"/>
              <w:ind w:left="0"/>
              <w:rPr>
                <w:rFonts w:ascii="Times New Roman" w:hAnsi="Times New Roman"/>
                <w:sz w:val="24"/>
                <w:szCs w:val="24"/>
              </w:rPr>
            </w:pPr>
            <w:r w:rsidRPr="008A2DC3">
              <w:rPr>
                <w:rFonts w:ascii="Times New Roman" w:hAnsi="Times New Roman"/>
                <w:sz w:val="24"/>
                <w:szCs w:val="24"/>
              </w:rPr>
              <w:t>14.00</w:t>
            </w:r>
          </w:p>
          <w:p w:rsidR="008A2DC3" w:rsidRPr="008A2DC3" w:rsidRDefault="008A2DC3" w:rsidP="008D167A">
            <w:pPr>
              <w:pStyle w:val="ae"/>
              <w:ind w:left="0"/>
              <w:rPr>
                <w:rFonts w:ascii="Times New Roman" w:hAnsi="Times New Roman"/>
                <w:sz w:val="24"/>
                <w:szCs w:val="24"/>
              </w:rPr>
            </w:pPr>
            <w:r w:rsidRPr="008A2DC3">
              <w:rPr>
                <w:rFonts w:ascii="Times New Roman" w:hAnsi="Times New Roman"/>
                <w:sz w:val="24"/>
                <w:szCs w:val="24"/>
              </w:rPr>
              <w:lastRenderedPageBreak/>
              <w:t>16.00</w:t>
            </w:r>
          </w:p>
        </w:tc>
        <w:tc>
          <w:tcPr>
            <w:tcW w:w="5812" w:type="dxa"/>
          </w:tcPr>
          <w:p w:rsidR="008A2DC3" w:rsidRPr="008A2DC3" w:rsidRDefault="008A2DC3" w:rsidP="008D167A">
            <w:pPr>
              <w:autoSpaceDE w:val="0"/>
              <w:autoSpaceDN w:val="0"/>
              <w:adjustRightInd w:val="0"/>
              <w:rPr>
                <w:rFonts w:eastAsia="Calibri"/>
                <w:color w:val="000000"/>
              </w:rPr>
            </w:pPr>
            <w:r w:rsidRPr="008A2DC3">
              <w:rPr>
                <w:rFonts w:eastAsia="Calibri"/>
                <w:color w:val="000000"/>
              </w:rPr>
              <w:lastRenderedPageBreak/>
              <w:t xml:space="preserve">- взвешивание участников весовой категории </w:t>
            </w:r>
            <w:r w:rsidRPr="008A2DC3">
              <w:rPr>
                <w:lang w:eastAsia="en-US"/>
              </w:rPr>
              <w:t xml:space="preserve">89 </w:t>
            </w:r>
            <w:r w:rsidRPr="008A2DC3">
              <w:rPr>
                <w:rFonts w:eastAsia="Calibri"/>
                <w:color w:val="000000"/>
              </w:rPr>
              <w:t>кг (мужчины)</w:t>
            </w:r>
          </w:p>
          <w:p w:rsidR="008A2DC3" w:rsidRPr="008A2DC3" w:rsidRDefault="008A2DC3" w:rsidP="008D167A">
            <w:pPr>
              <w:autoSpaceDE w:val="0"/>
              <w:autoSpaceDN w:val="0"/>
              <w:adjustRightInd w:val="0"/>
              <w:rPr>
                <w:rFonts w:eastAsia="Calibri"/>
                <w:color w:val="000000"/>
              </w:rPr>
            </w:pPr>
            <w:r w:rsidRPr="008A2DC3">
              <w:rPr>
                <w:rFonts w:eastAsia="Calibri"/>
                <w:color w:val="000000"/>
              </w:rPr>
              <w:t>– проведение соревнований</w:t>
            </w:r>
          </w:p>
          <w:p w:rsidR="008A2DC3" w:rsidRPr="008A2DC3" w:rsidRDefault="008A2DC3" w:rsidP="008D167A">
            <w:pPr>
              <w:autoSpaceDE w:val="0"/>
              <w:autoSpaceDN w:val="0"/>
              <w:adjustRightInd w:val="0"/>
              <w:rPr>
                <w:rFonts w:eastAsia="Calibri"/>
                <w:color w:val="000000"/>
              </w:rPr>
            </w:pPr>
            <w:r w:rsidRPr="008A2DC3">
              <w:rPr>
                <w:rFonts w:eastAsia="Calibri"/>
                <w:color w:val="000000"/>
              </w:rPr>
              <w:t>– взвешивание участников весовой категории 96 кг (мужчины)</w:t>
            </w:r>
          </w:p>
          <w:p w:rsidR="008A2DC3" w:rsidRPr="008A2DC3" w:rsidRDefault="008A2DC3" w:rsidP="008D167A">
            <w:pPr>
              <w:autoSpaceDE w:val="0"/>
              <w:autoSpaceDN w:val="0"/>
              <w:adjustRightInd w:val="0"/>
              <w:rPr>
                <w:rFonts w:eastAsia="Calibri"/>
                <w:color w:val="000000"/>
              </w:rPr>
            </w:pPr>
            <w:r w:rsidRPr="008A2DC3">
              <w:rPr>
                <w:rFonts w:eastAsia="Calibri"/>
                <w:color w:val="000000"/>
              </w:rPr>
              <w:t>– проведение соревнований</w:t>
            </w:r>
          </w:p>
          <w:p w:rsidR="008A2DC3" w:rsidRPr="008A2DC3" w:rsidRDefault="008A2DC3" w:rsidP="008D167A">
            <w:pPr>
              <w:autoSpaceDE w:val="0"/>
              <w:autoSpaceDN w:val="0"/>
              <w:adjustRightInd w:val="0"/>
              <w:rPr>
                <w:rFonts w:eastAsia="Calibri"/>
                <w:color w:val="000000"/>
              </w:rPr>
            </w:pPr>
            <w:r w:rsidRPr="008A2DC3">
              <w:rPr>
                <w:rFonts w:eastAsia="Calibri"/>
                <w:color w:val="000000"/>
              </w:rPr>
              <w:t xml:space="preserve">– взвешивание участников весовой категории 102, </w:t>
            </w:r>
            <w:r w:rsidRPr="008A2DC3">
              <w:rPr>
                <w:lang w:eastAsia="en-US"/>
              </w:rPr>
              <w:t xml:space="preserve">109, +109 </w:t>
            </w:r>
            <w:r w:rsidRPr="008A2DC3">
              <w:rPr>
                <w:rFonts w:eastAsia="Calibri"/>
                <w:color w:val="000000"/>
              </w:rPr>
              <w:t>кг (мужчины)</w:t>
            </w:r>
          </w:p>
          <w:p w:rsidR="008A2DC3" w:rsidRPr="008A2DC3" w:rsidRDefault="008A2DC3" w:rsidP="008D167A">
            <w:pPr>
              <w:autoSpaceDE w:val="0"/>
              <w:autoSpaceDN w:val="0"/>
              <w:adjustRightInd w:val="0"/>
              <w:rPr>
                <w:rFonts w:eastAsia="Calibri"/>
                <w:color w:val="000000"/>
              </w:rPr>
            </w:pPr>
            <w:r w:rsidRPr="008A2DC3">
              <w:rPr>
                <w:rFonts w:eastAsia="Calibri"/>
                <w:color w:val="000000"/>
              </w:rPr>
              <w:t>– проведение соревнований</w:t>
            </w:r>
          </w:p>
          <w:p w:rsidR="00FE6972" w:rsidRDefault="00FE6972" w:rsidP="008D167A">
            <w:pPr>
              <w:autoSpaceDE w:val="0"/>
              <w:autoSpaceDN w:val="0"/>
              <w:adjustRightInd w:val="0"/>
            </w:pPr>
          </w:p>
          <w:p w:rsidR="008A2DC3" w:rsidRPr="008A2DC3" w:rsidRDefault="008A2DC3" w:rsidP="008D167A">
            <w:pPr>
              <w:autoSpaceDE w:val="0"/>
              <w:autoSpaceDN w:val="0"/>
              <w:adjustRightInd w:val="0"/>
              <w:rPr>
                <w:rFonts w:eastAsia="Calibri"/>
                <w:color w:val="000000"/>
              </w:rPr>
            </w:pPr>
            <w:r w:rsidRPr="008A2DC3">
              <w:lastRenderedPageBreak/>
              <w:t>– закрытие соревнований.</w:t>
            </w:r>
          </w:p>
        </w:tc>
      </w:tr>
    </w:tbl>
    <w:p w:rsidR="00580CA9" w:rsidRDefault="00580CA9" w:rsidP="00CB0D51">
      <w:pPr>
        <w:spacing w:line="276" w:lineRule="auto"/>
        <w:jc w:val="both"/>
      </w:pPr>
    </w:p>
    <w:p w:rsidR="008A2DC3" w:rsidRPr="008A2DC3" w:rsidRDefault="008A2DC3" w:rsidP="008A2DC3">
      <w:pPr>
        <w:pStyle w:val="ae"/>
        <w:numPr>
          <w:ilvl w:val="0"/>
          <w:numId w:val="7"/>
        </w:numPr>
        <w:jc w:val="center"/>
        <w:rPr>
          <w:rFonts w:ascii="Times New Roman" w:hAnsi="Times New Roman"/>
          <w:b/>
          <w:bCs/>
          <w:sz w:val="28"/>
          <w:szCs w:val="28"/>
        </w:rPr>
      </w:pPr>
      <w:r w:rsidRPr="008A2DC3">
        <w:rPr>
          <w:rFonts w:ascii="Times New Roman" w:eastAsia="MS Mincho" w:hAnsi="Times New Roman"/>
          <w:b/>
          <w:bCs/>
          <w:sz w:val="28"/>
          <w:szCs w:val="28"/>
        </w:rPr>
        <w:t>Подведение итогов</w:t>
      </w:r>
    </w:p>
    <w:p w:rsidR="008A2DC3" w:rsidRPr="008A2DC3" w:rsidRDefault="008A2DC3" w:rsidP="008A2DC3">
      <w:pPr>
        <w:ind w:firstLine="708"/>
        <w:jc w:val="both"/>
      </w:pPr>
      <w:r>
        <w:rPr>
          <w:rFonts w:eastAsia="MS Mincho"/>
        </w:rPr>
        <w:t xml:space="preserve">8.1. </w:t>
      </w:r>
      <w:r w:rsidRPr="008A2DC3">
        <w:rPr>
          <w:rFonts w:eastAsia="MS Mincho"/>
        </w:rPr>
        <w:t xml:space="preserve">В зачет общекомандного первенства </w:t>
      </w:r>
      <w:r w:rsidRPr="008A2DC3">
        <w:t>среди мужчин и женщин определяется по 20-ти лучшим результатам.</w:t>
      </w:r>
    </w:p>
    <w:p w:rsidR="008A2DC3" w:rsidRPr="008A2DC3" w:rsidRDefault="008A2DC3" w:rsidP="008A2DC3">
      <w:pPr>
        <w:widowControl w:val="0"/>
        <w:autoSpaceDE w:val="0"/>
        <w:autoSpaceDN w:val="0"/>
        <w:adjustRightInd w:val="0"/>
        <w:ind w:firstLine="720"/>
        <w:jc w:val="both"/>
        <w:rPr>
          <w:rFonts w:eastAsia="MS Mincho"/>
        </w:rPr>
      </w:pPr>
      <w:r>
        <w:rPr>
          <w:rFonts w:eastAsia="MS Mincho"/>
        </w:rPr>
        <w:t xml:space="preserve">8.2. </w:t>
      </w:r>
      <w:r w:rsidRPr="008A2DC3">
        <w:rPr>
          <w:rFonts w:eastAsia="MS Mincho"/>
        </w:rPr>
        <w:t xml:space="preserve">Очки начисляются по таблице очков, указанной в Положении о </w:t>
      </w:r>
      <w:r w:rsidRPr="008A2DC3">
        <w:rPr>
          <w:rFonts w:eastAsia="MS Mincho"/>
          <w:lang w:val="en-US"/>
        </w:rPr>
        <w:t>XXXII</w:t>
      </w:r>
      <w:r w:rsidRPr="008A2DC3">
        <w:rPr>
          <w:rFonts w:eastAsia="MS Mincho"/>
        </w:rPr>
        <w:t xml:space="preserve"> Московских Студенческих Спортивных Играх.</w:t>
      </w:r>
    </w:p>
    <w:p w:rsidR="008A2DC3" w:rsidRPr="00CB0D51" w:rsidRDefault="008A2DC3" w:rsidP="00CB0D51">
      <w:pPr>
        <w:spacing w:line="276" w:lineRule="auto"/>
        <w:jc w:val="both"/>
      </w:pPr>
    </w:p>
    <w:p w:rsidR="005F749E" w:rsidRPr="00CB0D51" w:rsidRDefault="00676E71" w:rsidP="00580CA9">
      <w:pPr>
        <w:pStyle w:val="ae"/>
        <w:numPr>
          <w:ilvl w:val="0"/>
          <w:numId w:val="7"/>
        </w:numPr>
        <w:ind w:right="-24"/>
        <w:jc w:val="center"/>
        <w:rPr>
          <w:rFonts w:ascii="Times New Roman" w:hAnsi="Times New Roman"/>
          <w:b/>
          <w:sz w:val="28"/>
          <w:szCs w:val="28"/>
          <w:lang w:eastAsia="ar-SA"/>
        </w:rPr>
      </w:pPr>
      <w:r w:rsidRPr="00CB0D51">
        <w:rPr>
          <w:rFonts w:ascii="Times New Roman" w:hAnsi="Times New Roman"/>
          <w:b/>
          <w:sz w:val="28"/>
          <w:szCs w:val="28"/>
          <w:lang w:eastAsia="ar-SA"/>
        </w:rPr>
        <w:t>Награждение</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4872C1" w:rsidRPr="00CB0D51">
        <w:rPr>
          <w:rFonts w:eastAsia="MS Mincho"/>
          <w:bCs/>
          <w:iCs/>
        </w:rPr>
        <w:t>.1.</w:t>
      </w:r>
      <w:r w:rsidR="005F749E" w:rsidRPr="00CB0D51">
        <w:rPr>
          <w:rFonts w:eastAsia="MS Mincho"/>
          <w:bCs/>
          <w:iCs/>
        </w:rPr>
        <w:t xml:space="preserve"> </w:t>
      </w:r>
      <w:r w:rsidR="001E3059" w:rsidRPr="00CB0D51">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.2.</w:t>
      </w:r>
      <w:r w:rsidR="005F749E" w:rsidRPr="00CB0D51">
        <w:rPr>
          <w:rFonts w:eastAsia="MS Mincho"/>
          <w:bCs/>
          <w:iCs/>
        </w:rPr>
        <w:t xml:space="preserve"> </w:t>
      </w:r>
      <w:r w:rsidR="001E3059" w:rsidRPr="00CB0D51">
        <w:rPr>
          <w:rFonts w:eastAsia="MS Mincho"/>
          <w:bCs/>
          <w:iCs/>
        </w:rPr>
        <w:t>Команда победитель награждается Кубком и дипломом.</w:t>
      </w:r>
    </w:p>
    <w:p w:rsidR="001E3059" w:rsidRPr="00CB0D51" w:rsidRDefault="00580CA9" w:rsidP="00580CA9">
      <w:pPr>
        <w:suppressAutoHyphens/>
        <w:spacing w:line="276" w:lineRule="auto"/>
        <w:ind w:firstLine="708"/>
        <w:jc w:val="both"/>
        <w:rPr>
          <w:b/>
          <w:lang w:eastAsia="ar-SA"/>
        </w:rPr>
      </w:pPr>
      <w:r w:rsidRPr="00CB0D51">
        <w:rPr>
          <w:rFonts w:eastAsia="MS Mincho"/>
          <w:bCs/>
          <w:iCs/>
        </w:rPr>
        <w:t>9</w:t>
      </w:r>
      <w:r w:rsidR="002D2942" w:rsidRPr="00CB0D51">
        <w:rPr>
          <w:rFonts w:eastAsia="MS Mincho"/>
          <w:bCs/>
          <w:iCs/>
        </w:rPr>
        <w:t xml:space="preserve">.3. </w:t>
      </w:r>
      <w:r w:rsidR="001E3059" w:rsidRPr="00CB0D51">
        <w:rPr>
          <w:rFonts w:eastAsia="MS Mincho"/>
          <w:bCs/>
          <w:iCs/>
        </w:rPr>
        <w:t>Команды призеры – дипломами.</w:t>
      </w:r>
    </w:p>
    <w:p w:rsidR="001E3059" w:rsidRPr="00CB0D51"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CB0D51"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CB0D51">
        <w:rPr>
          <w:rFonts w:eastAsia="MS Mincho"/>
          <w:b/>
          <w:bCs/>
          <w:iCs/>
          <w:sz w:val="28"/>
          <w:szCs w:val="28"/>
        </w:rPr>
        <w:t>Условия финансирования</w:t>
      </w:r>
    </w:p>
    <w:p w:rsidR="001E3059" w:rsidRPr="00CB0D51"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CB0D51"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CB0D51">
        <w:rPr>
          <w:rFonts w:eastAsia="MS Mincho"/>
          <w:bCs/>
          <w:iCs/>
        </w:rPr>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bookmarkStart w:id="1" w:name="_GoBack"/>
      <w:bookmarkEnd w:id="1"/>
    </w:p>
    <w:p w:rsidR="001E3059" w:rsidRPr="00CB0D51" w:rsidRDefault="001E3059" w:rsidP="001E3059">
      <w:pPr>
        <w:keepNext/>
        <w:keepLines/>
        <w:suppressAutoHyphens/>
        <w:autoSpaceDE w:val="0"/>
        <w:autoSpaceDN w:val="0"/>
        <w:adjustRightInd w:val="0"/>
        <w:jc w:val="both"/>
        <w:rPr>
          <w:rFonts w:eastAsia="MS Mincho"/>
          <w:i/>
          <w:iCs/>
        </w:rPr>
      </w:pPr>
    </w:p>
    <w:p w:rsidR="001E3059" w:rsidRPr="00CB0D51" w:rsidRDefault="001E3059" w:rsidP="001E3059">
      <w:pPr>
        <w:keepNext/>
        <w:keepLines/>
        <w:tabs>
          <w:tab w:val="left" w:pos="1134"/>
        </w:tabs>
        <w:suppressAutoHyphens/>
        <w:jc w:val="center"/>
        <w:rPr>
          <w:b/>
        </w:rPr>
      </w:pPr>
      <w:r w:rsidRPr="00CB0D51">
        <w:rPr>
          <w:b/>
        </w:rPr>
        <w:t>Данное Положение является официальным вызовом на соревнования.</w:t>
      </w:r>
    </w:p>
    <w:p w:rsidR="00185143" w:rsidRPr="00CB0D51" w:rsidRDefault="00185143" w:rsidP="00185143">
      <w:pPr>
        <w:keepNext/>
        <w:keepLines/>
        <w:suppressAutoHyphens/>
        <w:ind w:firstLine="708"/>
        <w:jc w:val="both"/>
      </w:pPr>
    </w:p>
    <w:p w:rsidR="002E486D" w:rsidRPr="00CB0D51" w:rsidRDefault="002E486D" w:rsidP="002E486D">
      <w:pPr>
        <w:keepNext/>
        <w:keepLines/>
        <w:suppressAutoHyphens/>
        <w:jc w:val="both"/>
      </w:pPr>
    </w:p>
    <w:p w:rsidR="002E486D" w:rsidRPr="00CB0D51" w:rsidRDefault="002E486D" w:rsidP="002E486D">
      <w:pPr>
        <w:keepNext/>
        <w:keepLines/>
        <w:suppressAutoHyphens/>
        <w:jc w:val="both"/>
        <w:sectPr w:rsidR="002E486D" w:rsidRPr="00CB0D51" w:rsidSect="009014A0">
          <w:footerReference w:type="default" r:id="rId9"/>
          <w:pgSz w:w="11906" w:h="16838"/>
          <w:pgMar w:top="720" w:right="851" w:bottom="902" w:left="902" w:header="709" w:footer="709" w:gutter="0"/>
          <w:cols w:space="708"/>
          <w:titlePg/>
          <w:docGrid w:linePitch="360"/>
        </w:sectPr>
      </w:pPr>
    </w:p>
    <w:p w:rsidR="008C11B2" w:rsidRPr="00CB0D51" w:rsidRDefault="008C11B2"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FC70EA">
      <w:pPr>
        <w:tabs>
          <w:tab w:val="left" w:pos="8130"/>
        </w:tabs>
      </w:pPr>
    </w:p>
    <w:p w:rsidR="00580CA9" w:rsidRPr="00CB0D51" w:rsidRDefault="00580CA9" w:rsidP="00580CA9">
      <w:pPr>
        <w:tabs>
          <w:tab w:val="left" w:pos="8130"/>
        </w:tabs>
        <w:jc w:val="both"/>
      </w:pPr>
    </w:p>
    <w:sectPr w:rsidR="00580CA9" w:rsidRPr="00CB0D51"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08" w:rsidRDefault="000F1908" w:rsidP="00332401">
      <w:r>
        <w:separator/>
      </w:r>
    </w:p>
  </w:endnote>
  <w:endnote w:type="continuationSeparator" w:id="0">
    <w:p w:rsidR="000F1908" w:rsidRDefault="000F1908" w:rsidP="0033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3B" w:rsidRPr="001D47C1" w:rsidRDefault="0022103B">
    <w:pPr>
      <w:pStyle w:val="ac"/>
      <w:jc w:val="right"/>
      <w:rPr>
        <w:sz w:val="16"/>
        <w:szCs w:val="16"/>
      </w:rPr>
    </w:pPr>
    <w:r w:rsidRPr="00332401">
      <w:rPr>
        <w:sz w:val="16"/>
        <w:szCs w:val="16"/>
      </w:rPr>
      <w:t xml:space="preserve">Страница </w:t>
    </w:r>
    <w:r w:rsidR="00D87B7A" w:rsidRPr="00332401">
      <w:rPr>
        <w:b/>
        <w:bCs/>
        <w:sz w:val="16"/>
        <w:szCs w:val="16"/>
      </w:rPr>
      <w:fldChar w:fldCharType="begin"/>
    </w:r>
    <w:r w:rsidRPr="00332401">
      <w:rPr>
        <w:b/>
        <w:bCs/>
        <w:sz w:val="16"/>
        <w:szCs w:val="16"/>
      </w:rPr>
      <w:instrText>PAGE</w:instrText>
    </w:r>
    <w:r w:rsidR="00D87B7A" w:rsidRPr="00332401">
      <w:rPr>
        <w:b/>
        <w:bCs/>
        <w:sz w:val="16"/>
        <w:szCs w:val="16"/>
      </w:rPr>
      <w:fldChar w:fldCharType="separate"/>
    </w:r>
    <w:r w:rsidR="00FE6972">
      <w:rPr>
        <w:b/>
        <w:bCs/>
        <w:noProof/>
        <w:sz w:val="16"/>
        <w:szCs w:val="16"/>
      </w:rPr>
      <w:t>6</w:t>
    </w:r>
    <w:r w:rsidR="00D87B7A"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03B" w:rsidRPr="001479B2" w:rsidRDefault="0022103B">
    <w:pPr>
      <w:pStyle w:val="ac"/>
      <w:jc w:val="right"/>
      <w:rPr>
        <w:sz w:val="16"/>
        <w:szCs w:val="16"/>
      </w:rPr>
    </w:pPr>
    <w:r w:rsidRPr="001479B2">
      <w:rPr>
        <w:sz w:val="16"/>
        <w:szCs w:val="16"/>
      </w:rPr>
      <w:t xml:space="preserve">Страница </w:t>
    </w:r>
    <w:r w:rsidR="00D87B7A" w:rsidRPr="001479B2">
      <w:rPr>
        <w:b/>
        <w:bCs/>
        <w:sz w:val="16"/>
        <w:szCs w:val="16"/>
      </w:rPr>
      <w:fldChar w:fldCharType="begin"/>
    </w:r>
    <w:r w:rsidRPr="001479B2">
      <w:rPr>
        <w:b/>
        <w:bCs/>
        <w:sz w:val="16"/>
        <w:szCs w:val="16"/>
      </w:rPr>
      <w:instrText>PAGE</w:instrText>
    </w:r>
    <w:r w:rsidR="00D87B7A" w:rsidRPr="001479B2">
      <w:rPr>
        <w:b/>
        <w:bCs/>
        <w:sz w:val="16"/>
        <w:szCs w:val="16"/>
      </w:rPr>
      <w:fldChar w:fldCharType="separate"/>
    </w:r>
    <w:r w:rsidR="00FC70EA">
      <w:rPr>
        <w:b/>
        <w:bCs/>
        <w:noProof/>
        <w:sz w:val="16"/>
        <w:szCs w:val="16"/>
      </w:rPr>
      <w:t>5</w:t>
    </w:r>
    <w:r w:rsidR="00D87B7A" w:rsidRPr="001479B2">
      <w:rPr>
        <w:b/>
        <w:bCs/>
        <w:sz w:val="16"/>
        <w:szCs w:val="16"/>
      </w:rPr>
      <w:fldChar w:fldCharType="end"/>
    </w:r>
    <w:r w:rsidRPr="001479B2">
      <w:rPr>
        <w:sz w:val="16"/>
        <w:szCs w:val="16"/>
      </w:rPr>
      <w:t xml:space="preserve"> из </w:t>
    </w:r>
    <w:r w:rsidR="00D87B7A" w:rsidRPr="001479B2">
      <w:rPr>
        <w:b/>
        <w:bCs/>
        <w:sz w:val="16"/>
        <w:szCs w:val="16"/>
      </w:rPr>
      <w:fldChar w:fldCharType="begin"/>
    </w:r>
    <w:r w:rsidRPr="001479B2">
      <w:rPr>
        <w:b/>
        <w:bCs/>
        <w:sz w:val="16"/>
        <w:szCs w:val="16"/>
      </w:rPr>
      <w:instrText>NUMPAGES</w:instrText>
    </w:r>
    <w:r w:rsidR="00D87B7A" w:rsidRPr="001479B2">
      <w:rPr>
        <w:b/>
        <w:bCs/>
        <w:sz w:val="16"/>
        <w:szCs w:val="16"/>
      </w:rPr>
      <w:fldChar w:fldCharType="separate"/>
    </w:r>
    <w:r w:rsidR="00FC70EA">
      <w:rPr>
        <w:b/>
        <w:bCs/>
        <w:noProof/>
        <w:sz w:val="16"/>
        <w:szCs w:val="16"/>
      </w:rPr>
      <w:t>6</w:t>
    </w:r>
    <w:r w:rsidR="00D87B7A" w:rsidRPr="001479B2">
      <w:rPr>
        <w:b/>
        <w:bCs/>
        <w:sz w:val="16"/>
        <w:szCs w:val="16"/>
      </w:rPr>
      <w:fldChar w:fldCharType="end"/>
    </w:r>
  </w:p>
  <w:p w:rsidR="0022103B" w:rsidRPr="001479B2" w:rsidRDefault="0022103B" w:rsidP="001479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08" w:rsidRDefault="000F1908" w:rsidP="00332401">
      <w:r>
        <w:separator/>
      </w:r>
    </w:p>
  </w:footnote>
  <w:footnote w:type="continuationSeparator" w:id="0">
    <w:p w:rsidR="000F1908" w:rsidRDefault="000F1908" w:rsidP="00332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78A1"/>
    <w:rsid w:val="000023D7"/>
    <w:rsid w:val="00006CEC"/>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908"/>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DC3"/>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262F"/>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5841"/>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2D5A"/>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87B7A"/>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972"/>
    <w:rsid w:val="00FE6C33"/>
    <w:rsid w:val="00FE7053"/>
    <w:rsid w:val="00FE7536"/>
    <w:rsid w:val="00FF1746"/>
    <w:rsid w:val="00FF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4DB3-0A46-442C-AEB0-E53A6823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tusheru</cp:lastModifiedBy>
  <cp:revision>38</cp:revision>
  <cp:lastPrinted>2020-02-25T09:52:00Z</cp:lastPrinted>
  <dcterms:created xsi:type="dcterms:W3CDTF">2018-07-17T15:21:00Z</dcterms:created>
  <dcterms:modified xsi:type="dcterms:W3CDTF">2020-02-25T13:37:00Z</dcterms:modified>
</cp:coreProperties>
</file>